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A5036D">
      <w:pPr>
        <w:spacing w:after="0" w:line="240" w:lineRule="auto"/>
        <w:jc w:val="center"/>
        <w:rPr>
          <w:rFonts w:ascii="Times New Roman" w:hAnsi="Times New Roman" w:cs="Times New Roman"/>
          <w:b/>
          <w:i/>
          <w:sz w:val="28"/>
          <w:szCs w:val="24"/>
        </w:rPr>
      </w:pPr>
    </w:p>
    <w:p w:rsidR="00D82E8D" w:rsidRDefault="00D82E8D" w:rsidP="00D82E8D">
      <w:pPr>
        <w:spacing w:after="0" w:line="360" w:lineRule="auto"/>
        <w:jc w:val="center"/>
        <w:rPr>
          <w:rFonts w:ascii="Times New Roman" w:hAnsi="Times New Roman" w:cs="Times New Roman"/>
          <w:b/>
          <w:i/>
          <w:sz w:val="56"/>
          <w:szCs w:val="24"/>
        </w:rPr>
      </w:pPr>
    </w:p>
    <w:p w:rsidR="00D82E8D" w:rsidRDefault="00D82E8D" w:rsidP="00D82E8D">
      <w:pPr>
        <w:spacing w:after="0" w:line="360" w:lineRule="auto"/>
        <w:jc w:val="center"/>
        <w:rPr>
          <w:rFonts w:ascii="Times New Roman" w:hAnsi="Times New Roman" w:cs="Times New Roman"/>
          <w:b/>
          <w:i/>
          <w:sz w:val="56"/>
          <w:szCs w:val="24"/>
        </w:rPr>
      </w:pPr>
    </w:p>
    <w:p w:rsidR="00D82E8D" w:rsidRPr="00D82E8D" w:rsidRDefault="00B8466C" w:rsidP="00D82E8D">
      <w:pPr>
        <w:spacing w:after="0" w:line="360" w:lineRule="auto"/>
        <w:jc w:val="center"/>
        <w:rPr>
          <w:rFonts w:ascii="Times New Roman" w:hAnsi="Times New Roman" w:cs="Times New Roman"/>
          <w:b/>
          <w:i/>
          <w:sz w:val="56"/>
          <w:szCs w:val="24"/>
        </w:rPr>
      </w:pPr>
      <w:r>
        <w:rPr>
          <w:rFonts w:ascii="Times New Roman" w:hAnsi="Times New Roman" w:cs="Times New Roman"/>
          <w:b/>
          <w:i/>
          <w:sz w:val="56"/>
          <w:szCs w:val="24"/>
        </w:rPr>
        <w:t>ОТЧЕТ</w:t>
      </w:r>
    </w:p>
    <w:p w:rsidR="00D34BBC" w:rsidRDefault="005C788B" w:rsidP="00D82E8D">
      <w:pPr>
        <w:spacing w:after="0" w:line="360" w:lineRule="auto"/>
        <w:jc w:val="center"/>
        <w:rPr>
          <w:rFonts w:ascii="Times New Roman" w:hAnsi="Times New Roman" w:cs="Times New Roman"/>
          <w:b/>
          <w:sz w:val="44"/>
          <w:szCs w:val="24"/>
        </w:rPr>
      </w:pPr>
      <w:r>
        <w:rPr>
          <w:rFonts w:ascii="Times New Roman" w:hAnsi="Times New Roman" w:cs="Times New Roman"/>
          <w:b/>
          <w:i/>
          <w:sz w:val="48"/>
          <w:szCs w:val="24"/>
        </w:rPr>
        <w:t>о</w:t>
      </w:r>
      <w:r w:rsidR="00D82E8D" w:rsidRPr="00D82E8D">
        <w:rPr>
          <w:rFonts w:ascii="Times New Roman" w:hAnsi="Times New Roman" w:cs="Times New Roman"/>
          <w:b/>
          <w:i/>
          <w:sz w:val="48"/>
          <w:szCs w:val="24"/>
        </w:rPr>
        <w:t xml:space="preserve"> результата</w:t>
      </w:r>
      <w:r>
        <w:rPr>
          <w:rFonts w:ascii="Times New Roman" w:hAnsi="Times New Roman" w:cs="Times New Roman"/>
          <w:b/>
          <w:i/>
          <w:sz w:val="48"/>
          <w:szCs w:val="24"/>
        </w:rPr>
        <w:t>х</w:t>
      </w:r>
      <w:bookmarkStart w:id="0" w:name="_GoBack"/>
      <w:bookmarkEnd w:id="0"/>
      <w:r w:rsidR="0020206C">
        <w:rPr>
          <w:rFonts w:ascii="Times New Roman" w:hAnsi="Times New Roman" w:cs="Times New Roman"/>
          <w:b/>
          <w:i/>
          <w:sz w:val="48"/>
          <w:szCs w:val="24"/>
        </w:rPr>
        <w:t xml:space="preserve"> </w:t>
      </w:r>
      <w:r w:rsidR="00D82E8D" w:rsidRPr="00D82E8D">
        <w:rPr>
          <w:rFonts w:ascii="Times New Roman" w:hAnsi="Times New Roman" w:cs="Times New Roman"/>
          <w:b/>
          <w:i/>
          <w:sz w:val="48"/>
          <w:szCs w:val="24"/>
        </w:rPr>
        <w:t>самообследования</w:t>
      </w:r>
      <w:r w:rsidR="00D82E8D" w:rsidRPr="00D82E8D">
        <w:rPr>
          <w:rFonts w:ascii="Times New Roman" w:hAnsi="Times New Roman" w:cs="Times New Roman"/>
          <w:b/>
          <w:sz w:val="44"/>
          <w:szCs w:val="24"/>
        </w:rPr>
        <w:t xml:space="preserve"> </w:t>
      </w:r>
    </w:p>
    <w:p w:rsidR="00D82E8D" w:rsidRPr="00D82E8D" w:rsidRDefault="00D82E8D" w:rsidP="00D82E8D">
      <w:pPr>
        <w:spacing w:after="0" w:line="360" w:lineRule="auto"/>
        <w:jc w:val="center"/>
        <w:rPr>
          <w:rFonts w:ascii="Times New Roman" w:hAnsi="Times New Roman" w:cs="Times New Roman"/>
          <w:b/>
          <w:sz w:val="44"/>
          <w:szCs w:val="24"/>
        </w:rPr>
      </w:pPr>
      <w:r w:rsidRPr="00D82E8D">
        <w:rPr>
          <w:rFonts w:ascii="Times New Roman" w:hAnsi="Times New Roman" w:cs="Times New Roman"/>
          <w:b/>
          <w:sz w:val="44"/>
          <w:szCs w:val="24"/>
        </w:rPr>
        <w:t>МКОУ «</w:t>
      </w:r>
      <w:r w:rsidR="0020206C">
        <w:rPr>
          <w:rFonts w:ascii="Times New Roman" w:hAnsi="Times New Roman" w:cs="Times New Roman"/>
          <w:b/>
          <w:sz w:val="44"/>
          <w:szCs w:val="24"/>
        </w:rPr>
        <w:t>Дарвагская СОШ №2»</w:t>
      </w:r>
      <w:r w:rsidR="00F04E9D">
        <w:rPr>
          <w:rFonts w:ascii="Times New Roman" w:hAnsi="Times New Roman" w:cs="Times New Roman"/>
          <w:b/>
          <w:sz w:val="44"/>
          <w:szCs w:val="24"/>
        </w:rPr>
        <w:t xml:space="preserve"> </w:t>
      </w:r>
    </w:p>
    <w:p w:rsidR="00D82E8D" w:rsidRPr="00D82E8D" w:rsidRDefault="00D82E8D" w:rsidP="00D82E8D">
      <w:pPr>
        <w:spacing w:after="0" w:line="360" w:lineRule="auto"/>
        <w:jc w:val="center"/>
        <w:rPr>
          <w:rFonts w:ascii="Times New Roman" w:hAnsi="Times New Roman" w:cs="Times New Roman"/>
          <w:b/>
          <w:sz w:val="44"/>
          <w:szCs w:val="24"/>
        </w:rPr>
      </w:pPr>
      <w:r w:rsidRPr="00D82E8D">
        <w:rPr>
          <w:rFonts w:ascii="Times New Roman" w:hAnsi="Times New Roman" w:cs="Times New Roman"/>
          <w:b/>
          <w:sz w:val="44"/>
          <w:szCs w:val="24"/>
        </w:rPr>
        <w:t xml:space="preserve"> за 201</w:t>
      </w:r>
      <w:r w:rsidR="00F04E9D">
        <w:rPr>
          <w:rFonts w:ascii="Times New Roman" w:hAnsi="Times New Roman" w:cs="Times New Roman"/>
          <w:b/>
          <w:sz w:val="44"/>
          <w:szCs w:val="24"/>
        </w:rPr>
        <w:t xml:space="preserve">8 </w:t>
      </w:r>
      <w:r w:rsidRPr="00D82E8D">
        <w:rPr>
          <w:rFonts w:ascii="Times New Roman" w:hAnsi="Times New Roman" w:cs="Times New Roman"/>
          <w:b/>
          <w:sz w:val="44"/>
          <w:szCs w:val="24"/>
        </w:rPr>
        <w:t>год.</w:t>
      </w:r>
    </w:p>
    <w:p w:rsidR="00D82E8D" w:rsidRDefault="00D82E8D" w:rsidP="00D82E8D">
      <w:pPr>
        <w:spacing w:after="0" w:line="360" w:lineRule="auto"/>
        <w:jc w:val="center"/>
        <w:rPr>
          <w:rFonts w:ascii="Times New Roman" w:hAnsi="Times New Roman" w:cs="Times New Roman"/>
          <w:b/>
          <w:i/>
          <w:sz w:val="48"/>
          <w:szCs w:val="24"/>
        </w:rPr>
      </w:pPr>
    </w:p>
    <w:p w:rsidR="00D82E8D" w:rsidRDefault="00D82E8D" w:rsidP="00D82E8D">
      <w:pPr>
        <w:spacing w:after="0" w:line="36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48"/>
          <w:szCs w:val="24"/>
        </w:rPr>
      </w:pPr>
    </w:p>
    <w:p w:rsidR="00D82E8D" w:rsidRDefault="00F04E9D" w:rsidP="00A5036D">
      <w:pPr>
        <w:spacing w:after="0" w:line="240" w:lineRule="auto"/>
        <w:jc w:val="center"/>
        <w:rPr>
          <w:rFonts w:ascii="Times New Roman" w:hAnsi="Times New Roman" w:cs="Times New Roman"/>
          <w:b/>
          <w:i/>
          <w:sz w:val="48"/>
          <w:szCs w:val="24"/>
        </w:rPr>
      </w:pPr>
      <w:r>
        <w:rPr>
          <w:rFonts w:ascii="Times New Roman" w:hAnsi="Times New Roman" w:cs="Times New Roman"/>
          <w:b/>
          <w:i/>
          <w:sz w:val="48"/>
          <w:szCs w:val="24"/>
        </w:rPr>
        <w:t>201</w:t>
      </w:r>
      <w:r w:rsidR="00E618CE">
        <w:rPr>
          <w:rFonts w:ascii="Times New Roman" w:hAnsi="Times New Roman" w:cs="Times New Roman"/>
          <w:b/>
          <w:i/>
          <w:sz w:val="48"/>
          <w:szCs w:val="24"/>
        </w:rPr>
        <w:t>9</w:t>
      </w:r>
      <w:r>
        <w:rPr>
          <w:rFonts w:ascii="Times New Roman" w:hAnsi="Times New Roman" w:cs="Times New Roman"/>
          <w:b/>
          <w:i/>
          <w:sz w:val="48"/>
          <w:szCs w:val="24"/>
        </w:rPr>
        <w:t>г.</w:t>
      </w:r>
    </w:p>
    <w:p w:rsidR="00D82E8D" w:rsidRPr="00D82E8D" w:rsidRDefault="00D82E8D" w:rsidP="00A5036D">
      <w:pPr>
        <w:spacing w:after="0" w:line="240" w:lineRule="auto"/>
        <w:jc w:val="center"/>
        <w:rPr>
          <w:rFonts w:ascii="Times New Roman" w:hAnsi="Times New Roman" w:cs="Times New Roman"/>
          <w:b/>
          <w:i/>
          <w:sz w:val="48"/>
          <w:szCs w:val="24"/>
        </w:rPr>
      </w:pPr>
    </w:p>
    <w:p w:rsidR="00D82E8D" w:rsidRDefault="00D82E8D" w:rsidP="00A5036D">
      <w:pPr>
        <w:spacing w:after="0" w:line="240" w:lineRule="auto"/>
        <w:jc w:val="center"/>
        <w:rPr>
          <w:rFonts w:ascii="Times New Roman" w:hAnsi="Times New Roman" w:cs="Times New Roman"/>
          <w:b/>
          <w:i/>
          <w:sz w:val="28"/>
          <w:szCs w:val="24"/>
        </w:rPr>
      </w:pPr>
    </w:p>
    <w:p w:rsidR="00B974E8" w:rsidRDefault="00B974E8" w:rsidP="00A5036D">
      <w:pPr>
        <w:spacing w:after="0" w:line="240" w:lineRule="auto"/>
        <w:jc w:val="center"/>
        <w:rPr>
          <w:rFonts w:ascii="Times New Roman" w:hAnsi="Times New Roman" w:cs="Times New Roman"/>
          <w:b/>
          <w:i/>
          <w:sz w:val="28"/>
          <w:szCs w:val="24"/>
        </w:rPr>
      </w:pPr>
      <w:r>
        <w:rPr>
          <w:rFonts w:ascii="Times New Roman" w:hAnsi="Times New Roman" w:cs="Times New Roman"/>
          <w:b/>
          <w:i/>
          <w:sz w:val="28"/>
          <w:szCs w:val="24"/>
        </w:rPr>
        <w:t xml:space="preserve">СПРАВКА </w:t>
      </w:r>
    </w:p>
    <w:p w:rsidR="00023DC2" w:rsidRPr="00A5036D" w:rsidRDefault="00B974E8" w:rsidP="00A5036D">
      <w:pPr>
        <w:spacing w:after="0" w:line="240" w:lineRule="auto"/>
        <w:jc w:val="center"/>
        <w:rPr>
          <w:rFonts w:ascii="Times New Roman" w:hAnsi="Times New Roman" w:cs="Times New Roman"/>
          <w:b/>
          <w:sz w:val="24"/>
          <w:szCs w:val="24"/>
        </w:rPr>
      </w:pPr>
      <w:r>
        <w:rPr>
          <w:rFonts w:ascii="Times New Roman" w:hAnsi="Times New Roman" w:cs="Times New Roman"/>
          <w:b/>
          <w:i/>
          <w:sz w:val="28"/>
          <w:szCs w:val="24"/>
        </w:rPr>
        <w:t>по результатам самообследования</w:t>
      </w:r>
      <w:r w:rsidR="00023DC2" w:rsidRPr="00A5036D">
        <w:rPr>
          <w:rFonts w:ascii="Times New Roman" w:hAnsi="Times New Roman" w:cs="Times New Roman"/>
          <w:b/>
          <w:sz w:val="24"/>
          <w:szCs w:val="24"/>
        </w:rPr>
        <w:t xml:space="preserve"> МКОУ «</w:t>
      </w:r>
      <w:r w:rsidR="0020206C">
        <w:rPr>
          <w:rFonts w:ascii="Times New Roman" w:hAnsi="Times New Roman" w:cs="Times New Roman"/>
          <w:b/>
          <w:sz w:val="24"/>
          <w:szCs w:val="24"/>
        </w:rPr>
        <w:t>Дарвагская СОШ №2</w:t>
      </w:r>
      <w:r>
        <w:rPr>
          <w:rFonts w:ascii="Times New Roman" w:hAnsi="Times New Roman" w:cs="Times New Roman"/>
          <w:b/>
          <w:sz w:val="24"/>
          <w:szCs w:val="24"/>
        </w:rPr>
        <w:t xml:space="preserve"> з</w:t>
      </w:r>
      <w:r w:rsidR="00023DC2" w:rsidRPr="00A5036D">
        <w:rPr>
          <w:rFonts w:ascii="Times New Roman" w:hAnsi="Times New Roman" w:cs="Times New Roman"/>
          <w:b/>
          <w:sz w:val="24"/>
          <w:szCs w:val="24"/>
        </w:rPr>
        <w:t>а 20</w:t>
      </w:r>
      <w:r w:rsidR="00F04E9D">
        <w:rPr>
          <w:rFonts w:ascii="Times New Roman" w:hAnsi="Times New Roman" w:cs="Times New Roman"/>
          <w:b/>
          <w:sz w:val="24"/>
          <w:szCs w:val="24"/>
        </w:rPr>
        <w:t>18</w:t>
      </w:r>
      <w:r w:rsidR="00023DC2" w:rsidRPr="00A5036D">
        <w:rPr>
          <w:rFonts w:ascii="Times New Roman" w:hAnsi="Times New Roman" w:cs="Times New Roman"/>
          <w:b/>
          <w:sz w:val="24"/>
          <w:szCs w:val="24"/>
        </w:rPr>
        <w:t xml:space="preserve"> год.</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В работе с учащимися ш</w:t>
      </w:r>
      <w:r w:rsidR="003C6695">
        <w:rPr>
          <w:rFonts w:ascii="Times New Roman" w:hAnsi="Times New Roman" w:cs="Times New Roman"/>
          <w:sz w:val="24"/>
          <w:szCs w:val="24"/>
        </w:rPr>
        <w:t>кола руководствуется Законом РФ «Об образовании»,</w:t>
      </w:r>
      <w:r w:rsidRPr="006161BA">
        <w:rPr>
          <w:rFonts w:ascii="Times New Roman" w:hAnsi="Times New Roman" w:cs="Times New Roman"/>
          <w:sz w:val="24"/>
          <w:szCs w:val="24"/>
        </w:rPr>
        <w:t xml:space="preserve"> Уставом школы, Федеральным и муниципальным законодательством; внутренними </w:t>
      </w:r>
      <w:r w:rsidR="003C6695">
        <w:rPr>
          <w:rFonts w:ascii="Times New Roman" w:hAnsi="Times New Roman" w:cs="Times New Roman"/>
          <w:sz w:val="24"/>
          <w:szCs w:val="24"/>
        </w:rPr>
        <w:t xml:space="preserve">локальными актами и </w:t>
      </w:r>
      <w:r w:rsidRPr="006161BA">
        <w:rPr>
          <w:rFonts w:ascii="Times New Roman" w:hAnsi="Times New Roman" w:cs="Times New Roman"/>
          <w:sz w:val="24"/>
          <w:szCs w:val="24"/>
        </w:rPr>
        <w:t>приказами, в которых определен круг вопросов  о правах и обязанностях участников образовательного процесса.</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Учебный план школы  </w:t>
      </w:r>
      <w:r w:rsidR="00E57DA5">
        <w:rPr>
          <w:rFonts w:ascii="Times New Roman" w:hAnsi="Times New Roman" w:cs="Times New Roman"/>
          <w:sz w:val="24"/>
          <w:szCs w:val="24"/>
        </w:rPr>
        <w:t xml:space="preserve">на </w:t>
      </w:r>
      <w:r>
        <w:rPr>
          <w:rFonts w:ascii="Times New Roman" w:hAnsi="Times New Roman" w:cs="Times New Roman"/>
          <w:sz w:val="24"/>
          <w:szCs w:val="24"/>
        </w:rPr>
        <w:t>201</w:t>
      </w:r>
      <w:r w:rsidR="00F04E9D">
        <w:rPr>
          <w:rFonts w:ascii="Times New Roman" w:hAnsi="Times New Roman" w:cs="Times New Roman"/>
          <w:sz w:val="24"/>
          <w:szCs w:val="24"/>
        </w:rPr>
        <w:t>7</w:t>
      </w:r>
      <w:r>
        <w:rPr>
          <w:rFonts w:ascii="Times New Roman" w:hAnsi="Times New Roman" w:cs="Times New Roman"/>
          <w:sz w:val="24"/>
          <w:szCs w:val="24"/>
        </w:rPr>
        <w:t>-201</w:t>
      </w:r>
      <w:r w:rsidR="00F04E9D">
        <w:rPr>
          <w:rFonts w:ascii="Times New Roman" w:hAnsi="Times New Roman" w:cs="Times New Roman"/>
          <w:sz w:val="24"/>
          <w:szCs w:val="24"/>
        </w:rPr>
        <w:t>8</w:t>
      </w:r>
      <w:r w:rsidRPr="006161BA">
        <w:rPr>
          <w:rFonts w:ascii="Times New Roman" w:hAnsi="Times New Roman" w:cs="Times New Roman"/>
          <w:sz w:val="24"/>
          <w:szCs w:val="24"/>
        </w:rPr>
        <w:t xml:space="preserve"> учебный год составлен на основании базисного учебного плана и сохраняет в необходимом объеме содержани</w:t>
      </w:r>
      <w:r w:rsidR="00E57DA5">
        <w:rPr>
          <w:rFonts w:ascii="Times New Roman" w:hAnsi="Times New Roman" w:cs="Times New Roman"/>
          <w:sz w:val="24"/>
          <w:szCs w:val="24"/>
        </w:rPr>
        <w:t>е</w:t>
      </w:r>
      <w:r w:rsidRPr="006161BA">
        <w:rPr>
          <w:rFonts w:ascii="Times New Roman" w:hAnsi="Times New Roman" w:cs="Times New Roman"/>
          <w:sz w:val="24"/>
          <w:szCs w:val="24"/>
        </w:rPr>
        <w:t xml:space="preserve">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нагрузки на ученика не превышал</w:t>
      </w:r>
      <w:r w:rsidR="00E57DA5">
        <w:rPr>
          <w:rFonts w:ascii="Times New Roman" w:hAnsi="Times New Roman" w:cs="Times New Roman"/>
          <w:sz w:val="24"/>
          <w:szCs w:val="24"/>
        </w:rPr>
        <w:t xml:space="preserve"> предельно допустимого</w:t>
      </w:r>
      <w:r w:rsidRPr="006161BA">
        <w:rPr>
          <w:rFonts w:ascii="Times New Roman" w:hAnsi="Times New Roman" w:cs="Times New Roman"/>
          <w:sz w:val="24"/>
          <w:szCs w:val="24"/>
        </w:rPr>
        <w:t xml:space="preserve">.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Школьный компонент был распределен на изучение предметов по базисному учебному плану  и на занятия по выбору учащихся с целью углубления и  коррекции знаний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Образовательная программа школы и учебный план школы, предусматривают выполнение государственной функции школы – обеспечение базового общего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и способностей. Достижени</w:t>
      </w:r>
      <w:r w:rsidR="00E57DA5">
        <w:rPr>
          <w:rFonts w:ascii="Times New Roman" w:hAnsi="Times New Roman" w:cs="Times New Roman"/>
          <w:sz w:val="24"/>
          <w:szCs w:val="24"/>
        </w:rPr>
        <w:t>е указанных целей</w:t>
      </w:r>
      <w:r w:rsidRPr="006161BA">
        <w:rPr>
          <w:rFonts w:ascii="Times New Roman" w:hAnsi="Times New Roman" w:cs="Times New Roman"/>
          <w:sz w:val="24"/>
          <w:szCs w:val="24"/>
        </w:rPr>
        <w:t xml:space="preserve"> обеспечивается поэтапным решением задач школы на каждо</w:t>
      </w:r>
      <w:r w:rsidR="00E57DA5">
        <w:rPr>
          <w:rFonts w:ascii="Times New Roman" w:hAnsi="Times New Roman" w:cs="Times New Roman"/>
          <w:sz w:val="24"/>
          <w:szCs w:val="24"/>
        </w:rPr>
        <w:t>й</w:t>
      </w:r>
      <w:r w:rsidR="00D34BBC">
        <w:rPr>
          <w:rFonts w:ascii="Times New Roman" w:hAnsi="Times New Roman" w:cs="Times New Roman"/>
          <w:sz w:val="24"/>
          <w:szCs w:val="24"/>
        </w:rPr>
        <w:t xml:space="preserve"> ступени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Общеобразовательные классы  реализуют государственные типовые программы с адаптированным тематическим планированием, в которых учитывается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w:t>
      </w:r>
      <w:r w:rsidR="00E57DA5">
        <w:rPr>
          <w:rFonts w:ascii="Times New Roman" w:hAnsi="Times New Roman" w:cs="Times New Roman"/>
          <w:sz w:val="24"/>
          <w:szCs w:val="24"/>
        </w:rPr>
        <w:t>.</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Учебный план на 201</w:t>
      </w:r>
      <w:r w:rsidR="00F04E9D">
        <w:rPr>
          <w:rFonts w:ascii="Times New Roman" w:hAnsi="Times New Roman" w:cs="Times New Roman"/>
          <w:sz w:val="24"/>
          <w:szCs w:val="24"/>
        </w:rPr>
        <w:t>7</w:t>
      </w:r>
      <w:r>
        <w:rPr>
          <w:rFonts w:ascii="Times New Roman" w:hAnsi="Times New Roman" w:cs="Times New Roman"/>
          <w:sz w:val="24"/>
          <w:szCs w:val="24"/>
        </w:rPr>
        <w:t xml:space="preserve"> -201</w:t>
      </w:r>
      <w:r w:rsidR="00F04E9D">
        <w:rPr>
          <w:rFonts w:ascii="Times New Roman" w:hAnsi="Times New Roman" w:cs="Times New Roman"/>
          <w:sz w:val="24"/>
          <w:szCs w:val="24"/>
        </w:rPr>
        <w:t>8</w:t>
      </w:r>
      <w:r w:rsidRPr="006161BA">
        <w:rPr>
          <w:rFonts w:ascii="Times New Roman" w:hAnsi="Times New Roman" w:cs="Times New Roman"/>
          <w:sz w:val="24"/>
          <w:szCs w:val="24"/>
        </w:rPr>
        <w:t xml:space="preserve"> учебный год выполнен, учебные программы пройдены в полном объёме.</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учебном</w:t>
      </w:r>
      <w:r>
        <w:rPr>
          <w:rFonts w:ascii="Times New Roman" w:hAnsi="Times New Roman" w:cs="Times New Roman"/>
          <w:sz w:val="24"/>
          <w:szCs w:val="24"/>
        </w:rPr>
        <w:t xml:space="preserve"> году школа работала в режиме 6-</w:t>
      </w:r>
      <w:r w:rsidRPr="006161BA">
        <w:rPr>
          <w:rFonts w:ascii="Times New Roman" w:hAnsi="Times New Roman" w:cs="Times New Roman"/>
          <w:sz w:val="24"/>
          <w:szCs w:val="24"/>
        </w:rPr>
        <w:t>тидневной учебной недели со 2</w:t>
      </w:r>
      <w:r w:rsidR="00E57DA5">
        <w:rPr>
          <w:rFonts w:ascii="Times New Roman" w:hAnsi="Times New Roman" w:cs="Times New Roman"/>
          <w:sz w:val="24"/>
          <w:szCs w:val="24"/>
        </w:rPr>
        <w:t xml:space="preserve"> по </w:t>
      </w:r>
      <w:r w:rsidRPr="006161BA">
        <w:rPr>
          <w:rFonts w:ascii="Times New Roman" w:hAnsi="Times New Roman" w:cs="Times New Roman"/>
          <w:sz w:val="24"/>
          <w:szCs w:val="24"/>
        </w:rPr>
        <w:t>11 класс, обучение учащихся 1 класса осуществлялась на основании требований СанПин в режиме 5-ти дневной учебной недели. Расписание учебных занятий было</w:t>
      </w:r>
      <w:r w:rsidR="00F060F2">
        <w:rPr>
          <w:rFonts w:ascii="Times New Roman" w:hAnsi="Times New Roman" w:cs="Times New Roman"/>
          <w:sz w:val="24"/>
          <w:szCs w:val="24"/>
        </w:rPr>
        <w:t xml:space="preserve"> составлено </w:t>
      </w:r>
      <w:r w:rsidR="00E57DA5">
        <w:rPr>
          <w:rFonts w:ascii="Times New Roman" w:hAnsi="Times New Roman" w:cs="Times New Roman"/>
          <w:sz w:val="24"/>
          <w:szCs w:val="24"/>
        </w:rPr>
        <w:t xml:space="preserve"> соглас</w:t>
      </w:r>
      <w:r w:rsidRPr="006161BA">
        <w:rPr>
          <w:rFonts w:ascii="Times New Roman" w:hAnsi="Times New Roman" w:cs="Times New Roman"/>
          <w:sz w:val="24"/>
          <w:szCs w:val="24"/>
        </w:rPr>
        <w:t xml:space="preserve">но </w:t>
      </w:r>
      <w:r w:rsidR="00F060F2">
        <w:rPr>
          <w:rFonts w:ascii="Times New Roman" w:hAnsi="Times New Roman" w:cs="Times New Roman"/>
          <w:sz w:val="24"/>
          <w:szCs w:val="24"/>
        </w:rPr>
        <w:t xml:space="preserve">требованиям СанПина и </w:t>
      </w:r>
      <w:r w:rsidRPr="006161BA">
        <w:rPr>
          <w:rFonts w:ascii="Times New Roman" w:hAnsi="Times New Roman" w:cs="Times New Roman"/>
          <w:sz w:val="24"/>
          <w:szCs w:val="24"/>
        </w:rPr>
        <w:t xml:space="preserve">Роспотребнадзора. </w:t>
      </w:r>
    </w:p>
    <w:p w:rsidR="00023DC2" w:rsidRDefault="00F060F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23DC2">
        <w:rPr>
          <w:rFonts w:ascii="Times New Roman" w:hAnsi="Times New Roman" w:cs="Times New Roman"/>
          <w:sz w:val="24"/>
          <w:szCs w:val="24"/>
        </w:rPr>
        <w:t xml:space="preserve">Кадровая ситуация в школе является стабильной. Общее число учителей незначительно сократился. В </w:t>
      </w:r>
      <w:r w:rsidR="00F04E9D">
        <w:rPr>
          <w:rFonts w:ascii="Times New Roman" w:hAnsi="Times New Roman" w:cs="Times New Roman"/>
          <w:sz w:val="24"/>
          <w:szCs w:val="24"/>
        </w:rPr>
        <w:t>2017 -2018</w:t>
      </w:r>
      <w:r w:rsidR="00023DC2">
        <w:rPr>
          <w:rFonts w:ascii="Times New Roman" w:hAnsi="Times New Roman" w:cs="Times New Roman"/>
          <w:sz w:val="24"/>
          <w:szCs w:val="24"/>
        </w:rPr>
        <w:t>у</w:t>
      </w:r>
      <w:r w:rsidR="00E57AF6">
        <w:rPr>
          <w:rFonts w:ascii="Times New Roman" w:hAnsi="Times New Roman" w:cs="Times New Roman"/>
          <w:sz w:val="24"/>
          <w:szCs w:val="24"/>
        </w:rPr>
        <w:t xml:space="preserve">ч. году в школе работали </w:t>
      </w:r>
      <w:r w:rsidR="00AE595A">
        <w:rPr>
          <w:rFonts w:ascii="Times New Roman" w:hAnsi="Times New Roman" w:cs="Times New Roman"/>
          <w:sz w:val="24"/>
          <w:szCs w:val="24"/>
        </w:rPr>
        <w:t>35</w:t>
      </w:r>
      <w:r w:rsidR="00E57AF6">
        <w:rPr>
          <w:rFonts w:ascii="Times New Roman" w:hAnsi="Times New Roman" w:cs="Times New Roman"/>
          <w:sz w:val="24"/>
          <w:szCs w:val="24"/>
        </w:rPr>
        <w:t xml:space="preserve"> учител</w:t>
      </w:r>
      <w:r>
        <w:rPr>
          <w:rFonts w:ascii="Times New Roman" w:hAnsi="Times New Roman" w:cs="Times New Roman"/>
          <w:sz w:val="24"/>
          <w:szCs w:val="24"/>
        </w:rPr>
        <w:t>я</w:t>
      </w:r>
      <w:r w:rsidR="00AE595A">
        <w:rPr>
          <w:rFonts w:ascii="Times New Roman" w:hAnsi="Times New Roman" w:cs="Times New Roman"/>
          <w:sz w:val="24"/>
          <w:szCs w:val="24"/>
        </w:rPr>
        <w:t>. Высшее образо</w:t>
      </w:r>
      <w:r w:rsidR="001B0428">
        <w:rPr>
          <w:rFonts w:ascii="Times New Roman" w:hAnsi="Times New Roman" w:cs="Times New Roman"/>
          <w:sz w:val="24"/>
          <w:szCs w:val="24"/>
        </w:rPr>
        <w:t>вание имеют 30 учителей</w:t>
      </w:r>
      <w:r w:rsidR="00023DC2">
        <w:rPr>
          <w:rFonts w:ascii="Times New Roman" w:hAnsi="Times New Roman" w:cs="Times New Roman"/>
          <w:sz w:val="24"/>
          <w:szCs w:val="24"/>
        </w:rPr>
        <w:t>. С первой квалификационной категорией -</w:t>
      </w:r>
      <w:r w:rsidR="0020206C">
        <w:rPr>
          <w:rFonts w:ascii="Times New Roman" w:hAnsi="Times New Roman" w:cs="Times New Roman"/>
          <w:sz w:val="24"/>
          <w:szCs w:val="24"/>
        </w:rPr>
        <w:t xml:space="preserve"> </w:t>
      </w:r>
      <w:r w:rsidR="001B0428">
        <w:rPr>
          <w:rFonts w:ascii="Times New Roman" w:hAnsi="Times New Roman" w:cs="Times New Roman"/>
          <w:sz w:val="24"/>
          <w:szCs w:val="24"/>
        </w:rPr>
        <w:t>5</w:t>
      </w:r>
      <w:r w:rsidR="00023DC2">
        <w:rPr>
          <w:rFonts w:ascii="Times New Roman" w:hAnsi="Times New Roman" w:cs="Times New Roman"/>
          <w:sz w:val="24"/>
          <w:szCs w:val="24"/>
        </w:rPr>
        <w:t>, курсы по</w:t>
      </w:r>
      <w:r w:rsidR="0074248A">
        <w:rPr>
          <w:rFonts w:ascii="Times New Roman" w:hAnsi="Times New Roman" w:cs="Times New Roman"/>
          <w:sz w:val="24"/>
          <w:szCs w:val="24"/>
        </w:rPr>
        <w:t>вышения квалификации прошли - 24</w:t>
      </w:r>
      <w:r w:rsidR="00023DC2">
        <w:rPr>
          <w:rFonts w:ascii="Times New Roman" w:hAnsi="Times New Roman" w:cs="Times New Roman"/>
          <w:sz w:val="24"/>
          <w:szCs w:val="24"/>
        </w:rPr>
        <w:t>. Наблюдается положительная динамика количества учителей, повышающих уровень профессиональной квалификации, что является положительным фактором обеспечения качества образования. В течении учебного года прошли обучени</w:t>
      </w:r>
      <w:r>
        <w:rPr>
          <w:rFonts w:ascii="Times New Roman" w:hAnsi="Times New Roman" w:cs="Times New Roman"/>
          <w:sz w:val="24"/>
          <w:szCs w:val="24"/>
        </w:rPr>
        <w:t>е</w:t>
      </w:r>
      <w:r w:rsidR="00023DC2">
        <w:rPr>
          <w:rFonts w:ascii="Times New Roman" w:hAnsi="Times New Roman" w:cs="Times New Roman"/>
          <w:sz w:val="24"/>
          <w:szCs w:val="24"/>
        </w:rPr>
        <w:t xml:space="preserve"> на курсах</w:t>
      </w:r>
      <w:r w:rsidR="00E57DA5">
        <w:rPr>
          <w:rFonts w:ascii="Times New Roman" w:hAnsi="Times New Roman" w:cs="Times New Roman"/>
          <w:sz w:val="24"/>
          <w:szCs w:val="24"/>
        </w:rPr>
        <w:t>повышения квалификации</w:t>
      </w:r>
      <w:r w:rsidR="00023DC2">
        <w:rPr>
          <w:rFonts w:ascii="Times New Roman" w:hAnsi="Times New Roman" w:cs="Times New Roman"/>
          <w:sz w:val="24"/>
          <w:szCs w:val="24"/>
        </w:rPr>
        <w:t xml:space="preserve"> 7 учителей: Курбанов</w:t>
      </w:r>
      <w:r w:rsidR="0074248A">
        <w:rPr>
          <w:rFonts w:ascii="Times New Roman" w:hAnsi="Times New Roman" w:cs="Times New Roman"/>
          <w:sz w:val="24"/>
          <w:szCs w:val="24"/>
        </w:rPr>
        <w:t xml:space="preserve"> Э.А., Караева С.Э., Алиева Ш.К., И</w:t>
      </w:r>
      <w:r w:rsidR="00051966">
        <w:rPr>
          <w:rFonts w:ascii="Times New Roman" w:hAnsi="Times New Roman" w:cs="Times New Roman"/>
          <w:sz w:val="24"/>
          <w:szCs w:val="24"/>
        </w:rPr>
        <w:t>синов Э.И., Дашдемирова Л.Г., Са</w:t>
      </w:r>
      <w:r w:rsidR="00023DC2">
        <w:rPr>
          <w:rFonts w:ascii="Times New Roman" w:hAnsi="Times New Roman" w:cs="Times New Roman"/>
          <w:sz w:val="24"/>
          <w:szCs w:val="24"/>
        </w:rPr>
        <w:t>идов</w:t>
      </w:r>
      <w:r w:rsidR="0074248A">
        <w:rPr>
          <w:rFonts w:ascii="Times New Roman" w:hAnsi="Times New Roman" w:cs="Times New Roman"/>
          <w:sz w:val="24"/>
          <w:szCs w:val="24"/>
        </w:rPr>
        <w:t>а З</w:t>
      </w:r>
      <w:r w:rsidR="00023DC2">
        <w:rPr>
          <w:rFonts w:ascii="Times New Roman" w:hAnsi="Times New Roman" w:cs="Times New Roman"/>
          <w:sz w:val="24"/>
          <w:szCs w:val="24"/>
        </w:rPr>
        <w:t>.А.</w:t>
      </w:r>
      <w:r w:rsidR="00051966">
        <w:rPr>
          <w:rFonts w:ascii="Times New Roman" w:hAnsi="Times New Roman" w:cs="Times New Roman"/>
          <w:sz w:val="24"/>
          <w:szCs w:val="24"/>
        </w:rPr>
        <w:t>, Бабаева З.Т., Сейдалиева Э.И.</w:t>
      </w:r>
      <w:r w:rsidR="00023DC2">
        <w:rPr>
          <w:rFonts w:ascii="Times New Roman" w:hAnsi="Times New Roman" w:cs="Times New Roman"/>
          <w:sz w:val="24"/>
          <w:szCs w:val="24"/>
        </w:rPr>
        <w:t>.</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Стаж работы</w:t>
      </w:r>
      <w:r w:rsidR="0056438C">
        <w:rPr>
          <w:rFonts w:ascii="Times New Roman" w:hAnsi="Times New Roman" w:cs="Times New Roman"/>
          <w:sz w:val="24"/>
          <w:szCs w:val="24"/>
        </w:rPr>
        <w:t xml:space="preserve"> учителей  от 0 до 5 лет имеют 5</w:t>
      </w:r>
      <w:r>
        <w:rPr>
          <w:rFonts w:ascii="Times New Roman" w:hAnsi="Times New Roman" w:cs="Times New Roman"/>
          <w:sz w:val="24"/>
          <w:szCs w:val="24"/>
        </w:rPr>
        <w:t xml:space="preserve"> </w:t>
      </w:r>
      <w:r w:rsidR="003B0111">
        <w:rPr>
          <w:rFonts w:ascii="Times New Roman" w:hAnsi="Times New Roman" w:cs="Times New Roman"/>
          <w:sz w:val="24"/>
          <w:szCs w:val="24"/>
        </w:rPr>
        <w:t xml:space="preserve">учителя, от 5до 10 – </w:t>
      </w:r>
      <w:r w:rsidR="00051966">
        <w:rPr>
          <w:rFonts w:ascii="Times New Roman" w:hAnsi="Times New Roman" w:cs="Times New Roman"/>
          <w:sz w:val="24"/>
          <w:szCs w:val="24"/>
        </w:rPr>
        <w:t>3 учителя</w:t>
      </w:r>
      <w:r w:rsidR="003F0E44">
        <w:rPr>
          <w:rFonts w:ascii="Times New Roman" w:hAnsi="Times New Roman" w:cs="Times New Roman"/>
          <w:sz w:val="24"/>
          <w:szCs w:val="24"/>
        </w:rPr>
        <w:t xml:space="preserve">,  от 10 до 20 лет - </w:t>
      </w:r>
      <w:r w:rsidR="00051966">
        <w:rPr>
          <w:rFonts w:ascii="Times New Roman" w:hAnsi="Times New Roman" w:cs="Times New Roman"/>
          <w:sz w:val="24"/>
          <w:szCs w:val="24"/>
        </w:rPr>
        <w:t>1</w:t>
      </w:r>
      <w:r w:rsidR="00B8466C">
        <w:rPr>
          <w:rFonts w:ascii="Times New Roman" w:hAnsi="Times New Roman" w:cs="Times New Roman"/>
          <w:sz w:val="24"/>
          <w:szCs w:val="24"/>
        </w:rPr>
        <w:t>3</w:t>
      </w:r>
      <w:r w:rsidR="003F0E44">
        <w:rPr>
          <w:rFonts w:ascii="Times New Roman" w:hAnsi="Times New Roman" w:cs="Times New Roman"/>
          <w:sz w:val="24"/>
          <w:szCs w:val="24"/>
        </w:rPr>
        <w:t xml:space="preserve"> учителей</w:t>
      </w:r>
      <w:r w:rsidR="00051966">
        <w:rPr>
          <w:rFonts w:ascii="Times New Roman" w:hAnsi="Times New Roman" w:cs="Times New Roman"/>
          <w:sz w:val="24"/>
          <w:szCs w:val="24"/>
        </w:rPr>
        <w:t>,  свыше 20 лет – 14 учителей</w:t>
      </w:r>
      <w:r>
        <w:rPr>
          <w:rFonts w:ascii="Times New Roman" w:hAnsi="Times New Roman" w:cs="Times New Roman"/>
          <w:sz w:val="24"/>
          <w:szCs w:val="24"/>
        </w:rPr>
        <w:t>.</w:t>
      </w:r>
    </w:p>
    <w:p w:rsidR="00A167DF" w:rsidRPr="00A167DF" w:rsidRDefault="00A167DF" w:rsidP="00F060F2">
      <w:pPr>
        <w:spacing w:after="0" w:line="240" w:lineRule="auto"/>
        <w:ind w:firstLine="708"/>
        <w:rPr>
          <w:rFonts w:ascii="Times New Roman" w:hAnsi="Times New Roman" w:cs="Times New Roman"/>
          <w:sz w:val="28"/>
          <w:szCs w:val="24"/>
        </w:rPr>
      </w:pPr>
      <w:r>
        <w:rPr>
          <w:rFonts w:ascii="Times New Roman" w:hAnsi="Times New Roman" w:cs="Times New Roman"/>
          <w:sz w:val="24"/>
        </w:rPr>
        <w:t>Изучается и о</w:t>
      </w:r>
      <w:r w:rsidRPr="00A167DF">
        <w:rPr>
          <w:rFonts w:ascii="Times New Roman" w:hAnsi="Times New Roman" w:cs="Times New Roman"/>
          <w:sz w:val="24"/>
        </w:rPr>
        <w:t xml:space="preserve">бобщен на педагогическом совете школы </w:t>
      </w:r>
      <w:r>
        <w:rPr>
          <w:rFonts w:ascii="Times New Roman" w:hAnsi="Times New Roman" w:cs="Times New Roman"/>
          <w:sz w:val="24"/>
        </w:rPr>
        <w:t>передовой педагогический опыт учителя математики</w:t>
      </w:r>
      <w:r w:rsidRPr="00A167DF">
        <w:rPr>
          <w:rFonts w:ascii="Times New Roman" w:hAnsi="Times New Roman" w:cs="Times New Roman"/>
          <w:sz w:val="24"/>
        </w:rPr>
        <w:t xml:space="preserve"> </w:t>
      </w:r>
      <w:r w:rsidR="004B2155">
        <w:rPr>
          <w:rFonts w:ascii="Times New Roman" w:hAnsi="Times New Roman" w:cs="Times New Roman"/>
          <w:sz w:val="24"/>
        </w:rPr>
        <w:t>Исинова Э.И.</w:t>
      </w:r>
    </w:p>
    <w:p w:rsidR="003F0E44" w:rsidRDefault="003F0E44"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Организовано разовое питание для учащихся 1-4 классов. Всего довольствующихся питанием учащихся </w:t>
      </w:r>
      <w:r w:rsidR="00D14354">
        <w:rPr>
          <w:rFonts w:ascii="Times New Roman" w:hAnsi="Times New Roman" w:cs="Times New Roman"/>
          <w:sz w:val="24"/>
          <w:szCs w:val="24"/>
        </w:rPr>
        <w:t>–</w:t>
      </w:r>
      <w:r w:rsidR="004B2155">
        <w:rPr>
          <w:rFonts w:ascii="Times New Roman" w:hAnsi="Times New Roman" w:cs="Times New Roman"/>
          <w:sz w:val="24"/>
          <w:szCs w:val="24"/>
        </w:rPr>
        <w:t>1</w:t>
      </w:r>
      <w:r w:rsidR="00D14354">
        <w:rPr>
          <w:rFonts w:ascii="Times New Roman" w:hAnsi="Times New Roman" w:cs="Times New Roman"/>
          <w:sz w:val="24"/>
          <w:szCs w:val="24"/>
        </w:rPr>
        <w:t>20.</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Материально- техническую базу школы, необходимую для осуществления образовательного и воспитательного процесса </w:t>
      </w:r>
      <w:r w:rsidR="00F04E9D">
        <w:rPr>
          <w:rFonts w:ascii="Times New Roman" w:hAnsi="Times New Roman" w:cs="Times New Roman"/>
          <w:sz w:val="24"/>
          <w:szCs w:val="24"/>
        </w:rPr>
        <w:t>2017 -2018</w:t>
      </w:r>
      <w:r>
        <w:rPr>
          <w:rFonts w:ascii="Times New Roman" w:hAnsi="Times New Roman" w:cs="Times New Roman"/>
          <w:sz w:val="24"/>
          <w:szCs w:val="24"/>
        </w:rPr>
        <w:t>уч. году составля</w:t>
      </w:r>
      <w:r w:rsidR="00F060F2">
        <w:rPr>
          <w:rFonts w:ascii="Times New Roman" w:hAnsi="Times New Roman" w:cs="Times New Roman"/>
          <w:sz w:val="24"/>
          <w:szCs w:val="24"/>
        </w:rPr>
        <w:t>ла</w:t>
      </w:r>
      <w:r w:rsidR="004B2155">
        <w:rPr>
          <w:rFonts w:ascii="Times New Roman" w:hAnsi="Times New Roman" w:cs="Times New Roman"/>
          <w:sz w:val="24"/>
          <w:szCs w:val="24"/>
        </w:rPr>
        <w:t xml:space="preserve"> 5</w:t>
      </w:r>
      <w:r>
        <w:rPr>
          <w:rFonts w:ascii="Times New Roman" w:hAnsi="Times New Roman" w:cs="Times New Roman"/>
          <w:sz w:val="24"/>
          <w:szCs w:val="24"/>
        </w:rPr>
        <w:t xml:space="preserve"> учебных кабин</w:t>
      </w:r>
      <w:r w:rsidR="004B2155">
        <w:rPr>
          <w:rFonts w:ascii="Times New Roman" w:hAnsi="Times New Roman" w:cs="Times New Roman"/>
          <w:sz w:val="24"/>
          <w:szCs w:val="24"/>
        </w:rPr>
        <w:t>етов, спортплощадка,</w:t>
      </w:r>
      <w:r>
        <w:rPr>
          <w:rFonts w:ascii="Times New Roman" w:hAnsi="Times New Roman" w:cs="Times New Roman"/>
          <w:sz w:val="24"/>
          <w:szCs w:val="24"/>
        </w:rPr>
        <w:t xml:space="preserve"> компьютерный класс, библиотека. В кабинете информатики обеспечен вход в интернет. Благодаря увеличению учителями новых информационных технологий в образовательном процессе стала ощутимой нехватка мультимедийного оборудования, что затрудняет дальнейшее внедрение ИКТ технологий, элементов электронного обучения в образовательный процесс.</w:t>
      </w:r>
    </w:p>
    <w:p w:rsidR="00023DC2" w:rsidRPr="006161BA" w:rsidRDefault="00F060F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023DC2" w:rsidRPr="006161BA">
        <w:rPr>
          <w:rFonts w:ascii="Times New Roman" w:hAnsi="Times New Roman" w:cs="Times New Roman"/>
          <w:sz w:val="24"/>
          <w:szCs w:val="24"/>
        </w:rPr>
        <w:t>кола функционир</w:t>
      </w:r>
      <w:r>
        <w:rPr>
          <w:rFonts w:ascii="Times New Roman" w:hAnsi="Times New Roman" w:cs="Times New Roman"/>
          <w:sz w:val="24"/>
          <w:szCs w:val="24"/>
        </w:rPr>
        <w:t xml:space="preserve">овала </w:t>
      </w:r>
      <w:r w:rsidR="00023DC2" w:rsidRPr="006161BA">
        <w:rPr>
          <w:rFonts w:ascii="Times New Roman" w:hAnsi="Times New Roman" w:cs="Times New Roman"/>
          <w:sz w:val="24"/>
          <w:szCs w:val="24"/>
        </w:rPr>
        <w:t xml:space="preserve"> как образовательное у</w:t>
      </w:r>
      <w:r w:rsidR="00023DC2">
        <w:rPr>
          <w:rFonts w:ascii="Times New Roman" w:hAnsi="Times New Roman" w:cs="Times New Roman"/>
          <w:sz w:val="24"/>
          <w:szCs w:val="24"/>
        </w:rPr>
        <w:t>чреждение, в</w:t>
      </w:r>
      <w:r w:rsidR="00023DC2" w:rsidRPr="006161BA">
        <w:rPr>
          <w:rFonts w:ascii="Times New Roman" w:hAnsi="Times New Roman" w:cs="Times New Roman"/>
          <w:sz w:val="24"/>
          <w:szCs w:val="24"/>
        </w:rPr>
        <w:t xml:space="preserve"> кот</w:t>
      </w:r>
      <w:r w:rsidR="00023DC2">
        <w:rPr>
          <w:rFonts w:ascii="Times New Roman" w:hAnsi="Times New Roman" w:cs="Times New Roman"/>
          <w:sz w:val="24"/>
          <w:szCs w:val="24"/>
        </w:rPr>
        <w:t xml:space="preserve">ором сформировано </w:t>
      </w:r>
      <w:r w:rsidR="00023DC2" w:rsidRPr="006161BA">
        <w:rPr>
          <w:rFonts w:ascii="Times New Roman" w:hAnsi="Times New Roman" w:cs="Times New Roman"/>
          <w:sz w:val="24"/>
          <w:szCs w:val="24"/>
        </w:rPr>
        <w:t>классов:</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    на первой ступени обучения   -   </w:t>
      </w:r>
      <w:r w:rsidR="004B2155">
        <w:rPr>
          <w:rFonts w:ascii="Times New Roman" w:hAnsi="Times New Roman" w:cs="Times New Roman"/>
          <w:sz w:val="24"/>
          <w:szCs w:val="24"/>
        </w:rPr>
        <w:t>7</w:t>
      </w:r>
      <w:r>
        <w:rPr>
          <w:rFonts w:ascii="Times New Roman" w:hAnsi="Times New Roman" w:cs="Times New Roman"/>
          <w:sz w:val="24"/>
          <w:szCs w:val="24"/>
        </w:rPr>
        <w:t xml:space="preserve"> класс</w:t>
      </w:r>
      <w:r w:rsidR="00771793">
        <w:rPr>
          <w:rFonts w:ascii="Times New Roman" w:hAnsi="Times New Roman" w:cs="Times New Roman"/>
          <w:sz w:val="24"/>
          <w:szCs w:val="24"/>
        </w:rPr>
        <w:t>ов</w:t>
      </w:r>
      <w:r>
        <w:rPr>
          <w:rFonts w:ascii="Times New Roman" w:hAnsi="Times New Roman" w:cs="Times New Roman"/>
          <w:sz w:val="24"/>
          <w:szCs w:val="24"/>
        </w:rPr>
        <w:t xml:space="preserve">, в которых обучаются </w:t>
      </w:r>
      <w:r w:rsidR="006C5768">
        <w:rPr>
          <w:rFonts w:ascii="Times New Roman" w:hAnsi="Times New Roman" w:cs="Times New Roman"/>
          <w:sz w:val="24"/>
          <w:szCs w:val="24"/>
        </w:rPr>
        <w:t>102 школьника</w:t>
      </w:r>
      <w:r w:rsidRPr="006161BA">
        <w:rPr>
          <w:rFonts w:ascii="Times New Roman" w:hAnsi="Times New Roman" w:cs="Times New Roman"/>
          <w:sz w:val="24"/>
          <w:szCs w:val="24"/>
        </w:rPr>
        <w:t>;</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 </w:t>
      </w:r>
      <w:r w:rsidR="00771793">
        <w:rPr>
          <w:rFonts w:ascii="Times New Roman" w:hAnsi="Times New Roman" w:cs="Times New Roman"/>
          <w:sz w:val="24"/>
          <w:szCs w:val="24"/>
        </w:rPr>
        <w:t xml:space="preserve">    на второй ступени обучения -</w:t>
      </w:r>
      <w:r w:rsidRPr="006161BA">
        <w:rPr>
          <w:rFonts w:ascii="Times New Roman" w:hAnsi="Times New Roman" w:cs="Times New Roman"/>
          <w:sz w:val="24"/>
          <w:szCs w:val="24"/>
        </w:rPr>
        <w:t xml:space="preserve"> 5 клас</w:t>
      </w:r>
      <w:r>
        <w:rPr>
          <w:rFonts w:ascii="Times New Roman" w:hAnsi="Times New Roman" w:cs="Times New Roman"/>
          <w:sz w:val="24"/>
          <w:szCs w:val="24"/>
        </w:rPr>
        <w:t xml:space="preserve">сов с количеством обучающихся </w:t>
      </w:r>
      <w:r w:rsidR="006C5768">
        <w:rPr>
          <w:rFonts w:ascii="Times New Roman" w:hAnsi="Times New Roman" w:cs="Times New Roman"/>
          <w:sz w:val="24"/>
          <w:szCs w:val="24"/>
        </w:rPr>
        <w:t>68</w:t>
      </w:r>
      <w:r w:rsidRPr="006161BA">
        <w:rPr>
          <w:rFonts w:ascii="Times New Roman" w:hAnsi="Times New Roman" w:cs="Times New Roman"/>
          <w:sz w:val="24"/>
          <w:szCs w:val="24"/>
        </w:rPr>
        <w:t xml:space="preserve"> учащихся;</w:t>
      </w:r>
    </w:p>
    <w:p w:rsidR="00023DC2" w:rsidRDefault="004B2155"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на третьей ступени – 1 класс</w:t>
      </w:r>
      <w:r w:rsidR="00023DC2" w:rsidRPr="006161BA">
        <w:rPr>
          <w:rFonts w:ascii="Times New Roman" w:hAnsi="Times New Roman" w:cs="Times New Roman"/>
          <w:sz w:val="24"/>
          <w:szCs w:val="24"/>
        </w:rPr>
        <w:t>, в котор</w:t>
      </w:r>
      <w:r>
        <w:rPr>
          <w:rFonts w:ascii="Times New Roman" w:hAnsi="Times New Roman" w:cs="Times New Roman"/>
          <w:sz w:val="24"/>
          <w:szCs w:val="24"/>
        </w:rPr>
        <w:t>ом</w:t>
      </w:r>
      <w:r w:rsidR="00023DC2">
        <w:rPr>
          <w:rFonts w:ascii="Times New Roman" w:hAnsi="Times New Roman" w:cs="Times New Roman"/>
          <w:sz w:val="24"/>
          <w:szCs w:val="24"/>
        </w:rPr>
        <w:t xml:space="preserve"> учатся </w:t>
      </w:r>
      <w:r>
        <w:rPr>
          <w:rFonts w:ascii="Times New Roman" w:hAnsi="Times New Roman" w:cs="Times New Roman"/>
          <w:sz w:val="24"/>
          <w:szCs w:val="24"/>
        </w:rPr>
        <w:t>4</w:t>
      </w:r>
      <w:r w:rsidR="00997A69">
        <w:rPr>
          <w:rFonts w:ascii="Times New Roman" w:hAnsi="Times New Roman" w:cs="Times New Roman"/>
          <w:sz w:val="24"/>
          <w:szCs w:val="24"/>
        </w:rPr>
        <w:t xml:space="preserve"> </w:t>
      </w:r>
      <w:r w:rsidR="00023DC2" w:rsidRPr="006161BA">
        <w:rPr>
          <w:rFonts w:ascii="Times New Roman" w:hAnsi="Times New Roman" w:cs="Times New Roman"/>
          <w:sz w:val="24"/>
          <w:szCs w:val="24"/>
        </w:rPr>
        <w:t>человек.</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школе в </w:t>
      </w:r>
      <w:r w:rsidR="006C5768">
        <w:rPr>
          <w:rFonts w:ascii="Times New Roman" w:hAnsi="Times New Roman" w:cs="Times New Roman"/>
          <w:sz w:val="24"/>
          <w:szCs w:val="24"/>
        </w:rPr>
        <w:t>конец учебного года обучались 174</w:t>
      </w:r>
      <w:r>
        <w:rPr>
          <w:rFonts w:ascii="Times New Roman" w:hAnsi="Times New Roman" w:cs="Times New Roman"/>
          <w:sz w:val="24"/>
          <w:szCs w:val="24"/>
        </w:rPr>
        <w:t xml:space="preserve">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Сформирован творчески работающий коллектив единомышленников со своей внутришкольной культурой. Коллектив стабильный, текучести кадров нет. Отношения между преподавателями, администрацией основаны на взаимопонимании, доверии, разумной требовательности. Учителя школы создают комфортную психологическую обстановку на уроках, а это залог успешного восприятия и усвоения детьми учебных программ.</w:t>
      </w:r>
    </w:p>
    <w:p w:rsidR="00023DC2" w:rsidRPr="00A93DB9" w:rsidRDefault="00023DC2" w:rsidP="00023DC2">
      <w:pPr>
        <w:spacing w:after="0" w:line="240" w:lineRule="auto"/>
        <w:jc w:val="center"/>
        <w:rPr>
          <w:rFonts w:ascii="Times New Roman" w:hAnsi="Times New Roman" w:cs="Times New Roman"/>
          <w:b/>
          <w:sz w:val="24"/>
          <w:szCs w:val="24"/>
        </w:rPr>
      </w:pPr>
      <w:r w:rsidRPr="006161BA">
        <w:rPr>
          <w:rFonts w:ascii="Times New Roman" w:hAnsi="Times New Roman" w:cs="Times New Roman"/>
          <w:b/>
          <w:sz w:val="24"/>
          <w:szCs w:val="24"/>
        </w:rPr>
        <w:lastRenderedPageBreak/>
        <w:t>Таблица №1 «Данные со</w:t>
      </w:r>
      <w:r>
        <w:rPr>
          <w:rFonts w:ascii="Times New Roman" w:hAnsi="Times New Roman" w:cs="Times New Roman"/>
          <w:b/>
          <w:sz w:val="24"/>
          <w:szCs w:val="24"/>
        </w:rPr>
        <w:t>хранности контингента учащихся»</w:t>
      </w:r>
    </w:p>
    <w:tbl>
      <w:tblPr>
        <w:tblStyle w:val="a3"/>
        <w:tblW w:w="0" w:type="auto"/>
        <w:tblLook w:val="04A0"/>
      </w:tblPr>
      <w:tblGrid>
        <w:gridCol w:w="6771"/>
        <w:gridCol w:w="3508"/>
      </w:tblGrid>
      <w:tr w:rsidR="00023DC2" w:rsidRPr="006161BA" w:rsidTr="007A2F0E">
        <w:tc>
          <w:tcPr>
            <w:tcW w:w="6771" w:type="dxa"/>
          </w:tcPr>
          <w:p w:rsidR="00023DC2" w:rsidRPr="006161BA" w:rsidRDefault="00023DC2" w:rsidP="007A2F0E">
            <w:pPr>
              <w:rPr>
                <w:rFonts w:ascii="Times New Roman" w:hAnsi="Times New Roman" w:cs="Times New Roman"/>
                <w:b/>
                <w:sz w:val="24"/>
                <w:szCs w:val="24"/>
              </w:rPr>
            </w:pPr>
            <w:r w:rsidRPr="006161BA">
              <w:rPr>
                <w:rFonts w:ascii="Times New Roman" w:hAnsi="Times New Roman" w:cs="Times New Roman"/>
                <w:b/>
                <w:sz w:val="24"/>
                <w:szCs w:val="24"/>
              </w:rPr>
              <w:t>Всего учащихся</w:t>
            </w:r>
          </w:p>
        </w:tc>
        <w:tc>
          <w:tcPr>
            <w:tcW w:w="3508" w:type="dxa"/>
          </w:tcPr>
          <w:p w:rsidR="00023DC2" w:rsidRPr="006161BA" w:rsidRDefault="00F04E9D" w:rsidP="007A2F0E">
            <w:pPr>
              <w:rPr>
                <w:rFonts w:ascii="Times New Roman" w:hAnsi="Times New Roman" w:cs="Times New Roman"/>
                <w:b/>
                <w:sz w:val="24"/>
                <w:szCs w:val="24"/>
              </w:rPr>
            </w:pPr>
            <w:r w:rsidRPr="00F04E9D">
              <w:rPr>
                <w:rFonts w:ascii="Times New Roman" w:hAnsi="Times New Roman" w:cs="Times New Roman"/>
                <w:b/>
                <w:sz w:val="24"/>
                <w:szCs w:val="24"/>
              </w:rPr>
              <w:t>2017 -2018</w:t>
            </w:r>
            <w:r w:rsidR="00023DC2" w:rsidRPr="006161BA">
              <w:rPr>
                <w:rFonts w:ascii="Times New Roman" w:hAnsi="Times New Roman" w:cs="Times New Roman"/>
                <w:b/>
                <w:sz w:val="24"/>
                <w:szCs w:val="24"/>
              </w:rPr>
              <w:t>учебный год</w:t>
            </w:r>
          </w:p>
        </w:tc>
      </w:tr>
      <w:tr w:rsidR="00023DC2" w:rsidRPr="006161BA" w:rsidTr="007A2F0E">
        <w:tc>
          <w:tcPr>
            <w:tcW w:w="6771" w:type="dxa"/>
          </w:tcPr>
          <w:p w:rsidR="00023DC2" w:rsidRPr="006161BA" w:rsidRDefault="00023DC2" w:rsidP="007A2F0E">
            <w:pPr>
              <w:rPr>
                <w:rFonts w:ascii="Times New Roman" w:hAnsi="Times New Roman" w:cs="Times New Roman"/>
                <w:b/>
                <w:sz w:val="24"/>
                <w:szCs w:val="24"/>
              </w:rPr>
            </w:pPr>
            <w:r w:rsidRPr="006161BA">
              <w:rPr>
                <w:rFonts w:ascii="Times New Roman" w:hAnsi="Times New Roman" w:cs="Times New Roman"/>
                <w:b/>
                <w:sz w:val="24"/>
                <w:szCs w:val="24"/>
              </w:rPr>
              <w:t>На начало учебного года</w:t>
            </w:r>
          </w:p>
        </w:tc>
        <w:tc>
          <w:tcPr>
            <w:tcW w:w="3508" w:type="dxa"/>
          </w:tcPr>
          <w:p w:rsidR="00023DC2" w:rsidRPr="006161BA" w:rsidRDefault="006C5768" w:rsidP="007A2F0E">
            <w:pPr>
              <w:jc w:val="center"/>
              <w:rPr>
                <w:rFonts w:ascii="Times New Roman" w:hAnsi="Times New Roman" w:cs="Times New Roman"/>
                <w:sz w:val="24"/>
                <w:szCs w:val="24"/>
              </w:rPr>
            </w:pPr>
            <w:r>
              <w:rPr>
                <w:rFonts w:ascii="Times New Roman" w:hAnsi="Times New Roman" w:cs="Times New Roman"/>
                <w:sz w:val="24"/>
                <w:szCs w:val="24"/>
              </w:rPr>
              <w:t>102</w:t>
            </w:r>
          </w:p>
        </w:tc>
      </w:tr>
      <w:tr w:rsidR="00023DC2" w:rsidRPr="006161BA" w:rsidTr="007A2F0E">
        <w:tc>
          <w:tcPr>
            <w:tcW w:w="6771" w:type="dxa"/>
          </w:tcPr>
          <w:p w:rsidR="00023DC2" w:rsidRPr="006161BA" w:rsidRDefault="00023DC2" w:rsidP="007A2F0E">
            <w:pPr>
              <w:rPr>
                <w:rFonts w:ascii="Times New Roman" w:hAnsi="Times New Roman" w:cs="Times New Roman"/>
                <w:b/>
                <w:sz w:val="24"/>
                <w:szCs w:val="24"/>
              </w:rPr>
            </w:pPr>
            <w:r w:rsidRPr="006161BA">
              <w:rPr>
                <w:rFonts w:ascii="Times New Roman" w:hAnsi="Times New Roman" w:cs="Times New Roman"/>
                <w:b/>
                <w:sz w:val="24"/>
                <w:szCs w:val="24"/>
              </w:rPr>
              <w:t>На конец учебного года</w:t>
            </w:r>
          </w:p>
        </w:tc>
        <w:tc>
          <w:tcPr>
            <w:tcW w:w="3508" w:type="dxa"/>
          </w:tcPr>
          <w:p w:rsidR="00023DC2" w:rsidRPr="006161BA" w:rsidRDefault="006C5768" w:rsidP="007A2F0E">
            <w:pPr>
              <w:jc w:val="center"/>
              <w:rPr>
                <w:rFonts w:ascii="Times New Roman" w:hAnsi="Times New Roman" w:cs="Times New Roman"/>
                <w:sz w:val="24"/>
                <w:szCs w:val="24"/>
              </w:rPr>
            </w:pPr>
            <w:r>
              <w:rPr>
                <w:rFonts w:ascii="Times New Roman" w:hAnsi="Times New Roman" w:cs="Times New Roman"/>
                <w:sz w:val="24"/>
                <w:szCs w:val="24"/>
              </w:rPr>
              <w:t>102</w:t>
            </w:r>
          </w:p>
        </w:tc>
      </w:tr>
      <w:tr w:rsidR="00023DC2" w:rsidRPr="006161BA" w:rsidTr="007A2F0E">
        <w:tc>
          <w:tcPr>
            <w:tcW w:w="6771" w:type="dxa"/>
          </w:tcPr>
          <w:p w:rsidR="00023DC2" w:rsidRPr="006161BA" w:rsidRDefault="00023DC2" w:rsidP="007A2F0E">
            <w:pPr>
              <w:rPr>
                <w:rFonts w:ascii="Times New Roman" w:hAnsi="Times New Roman" w:cs="Times New Roman"/>
                <w:b/>
                <w:i/>
                <w:sz w:val="24"/>
                <w:szCs w:val="24"/>
              </w:rPr>
            </w:pPr>
            <w:r w:rsidRPr="006161BA">
              <w:rPr>
                <w:rFonts w:ascii="Times New Roman" w:hAnsi="Times New Roman" w:cs="Times New Roman"/>
                <w:b/>
                <w:i/>
                <w:sz w:val="24"/>
                <w:szCs w:val="24"/>
              </w:rPr>
              <w:t>Прибыло в течении года</w:t>
            </w:r>
          </w:p>
        </w:tc>
        <w:tc>
          <w:tcPr>
            <w:tcW w:w="3508" w:type="dxa"/>
          </w:tcPr>
          <w:p w:rsidR="00023DC2" w:rsidRPr="006161BA" w:rsidRDefault="00023DC2" w:rsidP="007A2F0E">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 в основную школу</w:t>
            </w:r>
          </w:p>
        </w:tc>
        <w:tc>
          <w:tcPr>
            <w:tcW w:w="3508" w:type="dxa"/>
          </w:tcPr>
          <w:p w:rsidR="00023DC2" w:rsidRPr="006161BA" w:rsidRDefault="00023DC2" w:rsidP="007A2F0E">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 в среднюю школу</w:t>
            </w:r>
          </w:p>
        </w:tc>
        <w:tc>
          <w:tcPr>
            <w:tcW w:w="3508" w:type="dxa"/>
          </w:tcPr>
          <w:p w:rsidR="00023DC2" w:rsidRPr="006161BA" w:rsidRDefault="00023DC2" w:rsidP="007A2F0E">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7A2F0E">
        <w:tc>
          <w:tcPr>
            <w:tcW w:w="6771" w:type="dxa"/>
          </w:tcPr>
          <w:p w:rsidR="00023DC2" w:rsidRPr="006161BA" w:rsidRDefault="00023DC2" w:rsidP="007A2F0E">
            <w:pPr>
              <w:rPr>
                <w:rFonts w:ascii="Times New Roman" w:hAnsi="Times New Roman" w:cs="Times New Roman"/>
                <w:b/>
                <w:i/>
                <w:sz w:val="24"/>
                <w:szCs w:val="24"/>
              </w:rPr>
            </w:pPr>
            <w:r w:rsidRPr="006161BA">
              <w:rPr>
                <w:rFonts w:ascii="Times New Roman" w:hAnsi="Times New Roman" w:cs="Times New Roman"/>
                <w:b/>
                <w:i/>
                <w:sz w:val="24"/>
                <w:szCs w:val="24"/>
              </w:rPr>
              <w:t>Выбыло в течении года</w:t>
            </w:r>
          </w:p>
        </w:tc>
        <w:tc>
          <w:tcPr>
            <w:tcW w:w="3508" w:type="dxa"/>
          </w:tcPr>
          <w:p w:rsidR="00023DC2" w:rsidRPr="006161BA" w:rsidRDefault="00023DC2" w:rsidP="007A2F0E">
            <w:pPr>
              <w:jc w:val="center"/>
              <w:rPr>
                <w:rFonts w:ascii="Times New Roman" w:hAnsi="Times New Roman" w:cs="Times New Roman"/>
                <w:sz w:val="24"/>
                <w:szCs w:val="24"/>
              </w:rPr>
            </w:pPr>
            <w:r w:rsidRPr="006161BA">
              <w:rPr>
                <w:rFonts w:ascii="Times New Roman" w:hAnsi="Times New Roman" w:cs="Times New Roman"/>
                <w:sz w:val="24"/>
                <w:szCs w:val="24"/>
              </w:rPr>
              <w:t>-</w:t>
            </w: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 из основной школы</w:t>
            </w:r>
          </w:p>
        </w:tc>
        <w:tc>
          <w:tcPr>
            <w:tcW w:w="3508" w:type="dxa"/>
          </w:tcPr>
          <w:p w:rsidR="00023DC2" w:rsidRPr="006161BA" w:rsidRDefault="00023DC2" w:rsidP="007A2F0E">
            <w:pPr>
              <w:jc w:val="center"/>
              <w:rPr>
                <w:rFonts w:ascii="Times New Roman" w:hAnsi="Times New Roman" w:cs="Times New Roman"/>
                <w:sz w:val="24"/>
                <w:szCs w:val="24"/>
              </w:rPr>
            </w:pPr>
            <w:r>
              <w:rPr>
                <w:rFonts w:ascii="Times New Roman" w:hAnsi="Times New Roman" w:cs="Times New Roman"/>
                <w:sz w:val="24"/>
                <w:szCs w:val="24"/>
              </w:rPr>
              <w:t>-</w:t>
            </w: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 из средней школы</w:t>
            </w:r>
          </w:p>
        </w:tc>
        <w:tc>
          <w:tcPr>
            <w:tcW w:w="3508" w:type="dxa"/>
          </w:tcPr>
          <w:p w:rsidR="00023DC2" w:rsidRPr="006161BA" w:rsidRDefault="00023DC2" w:rsidP="007A2F0E">
            <w:pPr>
              <w:jc w:val="center"/>
              <w:rPr>
                <w:rFonts w:ascii="Times New Roman" w:hAnsi="Times New Roman" w:cs="Times New Roman"/>
                <w:sz w:val="24"/>
                <w:szCs w:val="24"/>
              </w:rPr>
            </w:pPr>
            <w:r w:rsidRPr="006161BA">
              <w:rPr>
                <w:rFonts w:ascii="Times New Roman" w:hAnsi="Times New Roman" w:cs="Times New Roman"/>
                <w:sz w:val="24"/>
                <w:szCs w:val="24"/>
              </w:rPr>
              <w:t>-</w:t>
            </w:r>
          </w:p>
        </w:tc>
      </w:tr>
    </w:tbl>
    <w:p w:rsidR="00023DC2" w:rsidRPr="006161BA" w:rsidRDefault="00023DC2" w:rsidP="00023DC2">
      <w:pPr>
        <w:spacing w:after="0" w:line="240" w:lineRule="auto"/>
        <w:jc w:val="center"/>
        <w:rPr>
          <w:rFonts w:ascii="Times New Roman" w:hAnsi="Times New Roman" w:cs="Times New Roman"/>
          <w:sz w:val="24"/>
          <w:szCs w:val="24"/>
        </w:rPr>
      </w:pPr>
      <w:r w:rsidRPr="006161BA">
        <w:rPr>
          <w:rFonts w:ascii="Times New Roman" w:hAnsi="Times New Roman" w:cs="Times New Roman"/>
          <w:sz w:val="24"/>
          <w:szCs w:val="24"/>
        </w:rPr>
        <w:t>Причины отчисления</w:t>
      </w:r>
    </w:p>
    <w:tbl>
      <w:tblPr>
        <w:tblStyle w:val="a3"/>
        <w:tblW w:w="0" w:type="auto"/>
        <w:tblLook w:val="04A0"/>
      </w:tblPr>
      <w:tblGrid>
        <w:gridCol w:w="6771"/>
        <w:gridCol w:w="3508"/>
      </w:tblGrid>
      <w:tr w:rsidR="00023DC2" w:rsidRPr="006161BA" w:rsidTr="007A2F0E">
        <w:tc>
          <w:tcPr>
            <w:tcW w:w="6771" w:type="dxa"/>
          </w:tcPr>
          <w:p w:rsidR="00023DC2" w:rsidRPr="006161BA" w:rsidRDefault="00023DC2" w:rsidP="007A2F0E">
            <w:pPr>
              <w:rPr>
                <w:rFonts w:ascii="Times New Roman" w:hAnsi="Times New Roman" w:cs="Times New Roman"/>
                <w:b/>
                <w:i/>
                <w:sz w:val="24"/>
                <w:szCs w:val="24"/>
              </w:rPr>
            </w:pPr>
            <w:r w:rsidRPr="006161BA">
              <w:rPr>
                <w:rFonts w:ascii="Times New Roman" w:hAnsi="Times New Roman" w:cs="Times New Roman"/>
                <w:b/>
                <w:i/>
                <w:sz w:val="24"/>
                <w:szCs w:val="24"/>
              </w:rPr>
              <w:t>По семейным обстоятельствам:</w:t>
            </w:r>
          </w:p>
        </w:tc>
        <w:tc>
          <w:tcPr>
            <w:tcW w:w="3508" w:type="dxa"/>
          </w:tcPr>
          <w:p w:rsidR="00023DC2" w:rsidRPr="006161BA" w:rsidRDefault="00023DC2" w:rsidP="007A2F0E">
            <w:pPr>
              <w:jc w:val="center"/>
              <w:rPr>
                <w:rFonts w:ascii="Times New Roman" w:hAnsi="Times New Roman" w:cs="Times New Roman"/>
                <w:b/>
                <w:sz w:val="24"/>
                <w:szCs w:val="24"/>
              </w:rPr>
            </w:pP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7A2F0E">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7A2F0E">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7A2F0E">
        <w:tc>
          <w:tcPr>
            <w:tcW w:w="6771" w:type="dxa"/>
          </w:tcPr>
          <w:p w:rsidR="00023DC2" w:rsidRPr="006161BA" w:rsidRDefault="00023DC2" w:rsidP="007A2F0E">
            <w:pPr>
              <w:rPr>
                <w:rFonts w:ascii="Times New Roman" w:hAnsi="Times New Roman" w:cs="Times New Roman"/>
                <w:b/>
                <w:i/>
                <w:sz w:val="24"/>
                <w:szCs w:val="24"/>
              </w:rPr>
            </w:pPr>
            <w:r w:rsidRPr="006161BA">
              <w:rPr>
                <w:rFonts w:ascii="Times New Roman" w:hAnsi="Times New Roman" w:cs="Times New Roman"/>
                <w:b/>
                <w:i/>
                <w:sz w:val="24"/>
                <w:szCs w:val="24"/>
              </w:rPr>
              <w:t>По болезни:</w:t>
            </w:r>
          </w:p>
        </w:tc>
        <w:tc>
          <w:tcPr>
            <w:tcW w:w="3508" w:type="dxa"/>
          </w:tcPr>
          <w:p w:rsidR="00023DC2" w:rsidRPr="006161BA" w:rsidRDefault="00023DC2" w:rsidP="007A2F0E">
            <w:pPr>
              <w:jc w:val="center"/>
              <w:rPr>
                <w:rFonts w:ascii="Times New Roman" w:hAnsi="Times New Roman" w:cs="Times New Roman"/>
                <w:b/>
                <w:sz w:val="24"/>
                <w:szCs w:val="24"/>
              </w:rPr>
            </w:pP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7A2F0E">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7A2F0E">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7A2F0E">
        <w:tc>
          <w:tcPr>
            <w:tcW w:w="6771" w:type="dxa"/>
          </w:tcPr>
          <w:p w:rsidR="00023DC2" w:rsidRPr="006161BA" w:rsidRDefault="00023DC2" w:rsidP="007A2F0E">
            <w:pPr>
              <w:rPr>
                <w:rFonts w:ascii="Times New Roman" w:hAnsi="Times New Roman" w:cs="Times New Roman"/>
                <w:b/>
                <w:i/>
                <w:sz w:val="24"/>
                <w:szCs w:val="24"/>
              </w:rPr>
            </w:pPr>
            <w:r w:rsidRPr="006161BA">
              <w:rPr>
                <w:rFonts w:ascii="Times New Roman" w:hAnsi="Times New Roman" w:cs="Times New Roman"/>
                <w:b/>
                <w:i/>
                <w:sz w:val="24"/>
                <w:szCs w:val="24"/>
              </w:rPr>
              <w:t>Перевод в другое ОУ в связи с изменением места жительства:</w:t>
            </w:r>
          </w:p>
        </w:tc>
        <w:tc>
          <w:tcPr>
            <w:tcW w:w="3508" w:type="dxa"/>
          </w:tcPr>
          <w:p w:rsidR="00023DC2" w:rsidRPr="006161BA" w:rsidRDefault="00023DC2" w:rsidP="007A2F0E">
            <w:pPr>
              <w:jc w:val="center"/>
              <w:rPr>
                <w:rFonts w:ascii="Times New Roman" w:hAnsi="Times New Roman" w:cs="Times New Roman"/>
                <w:b/>
                <w:sz w:val="24"/>
                <w:szCs w:val="24"/>
              </w:rPr>
            </w:pP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7A2F0E">
            <w:pPr>
              <w:jc w:val="center"/>
              <w:rPr>
                <w:rFonts w:ascii="Times New Roman" w:hAnsi="Times New Roman" w:cs="Times New Roman"/>
                <w:b/>
                <w:sz w:val="24"/>
                <w:szCs w:val="24"/>
              </w:rPr>
            </w:pPr>
            <w:r>
              <w:rPr>
                <w:rFonts w:ascii="Times New Roman" w:hAnsi="Times New Roman" w:cs="Times New Roman"/>
                <w:b/>
                <w:sz w:val="24"/>
                <w:szCs w:val="24"/>
              </w:rPr>
              <w:t>-</w:t>
            </w: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7A2F0E">
            <w:pPr>
              <w:jc w:val="center"/>
              <w:rPr>
                <w:rFonts w:ascii="Times New Roman" w:hAnsi="Times New Roman" w:cs="Times New Roman"/>
                <w:b/>
                <w:sz w:val="24"/>
                <w:szCs w:val="24"/>
              </w:rPr>
            </w:pPr>
            <w:r w:rsidRPr="006161BA">
              <w:rPr>
                <w:rFonts w:ascii="Times New Roman" w:hAnsi="Times New Roman" w:cs="Times New Roman"/>
                <w:b/>
                <w:sz w:val="24"/>
                <w:szCs w:val="24"/>
              </w:rPr>
              <w:t>-</w:t>
            </w:r>
          </w:p>
        </w:tc>
      </w:tr>
      <w:tr w:rsidR="00023DC2" w:rsidRPr="006161BA" w:rsidTr="007A2F0E">
        <w:tc>
          <w:tcPr>
            <w:tcW w:w="6771" w:type="dxa"/>
          </w:tcPr>
          <w:p w:rsidR="00023DC2" w:rsidRPr="006161BA" w:rsidRDefault="00023DC2" w:rsidP="007A2F0E">
            <w:pPr>
              <w:rPr>
                <w:rFonts w:ascii="Times New Roman" w:hAnsi="Times New Roman" w:cs="Times New Roman"/>
                <w:b/>
                <w:i/>
                <w:sz w:val="24"/>
                <w:szCs w:val="24"/>
              </w:rPr>
            </w:pPr>
            <w:r w:rsidRPr="006161BA">
              <w:rPr>
                <w:rFonts w:ascii="Times New Roman" w:hAnsi="Times New Roman" w:cs="Times New Roman"/>
                <w:b/>
                <w:i/>
                <w:sz w:val="24"/>
                <w:szCs w:val="24"/>
              </w:rPr>
              <w:t>По неуспеваемости:</w:t>
            </w:r>
          </w:p>
        </w:tc>
        <w:tc>
          <w:tcPr>
            <w:tcW w:w="3508" w:type="dxa"/>
          </w:tcPr>
          <w:p w:rsidR="00023DC2" w:rsidRPr="006161BA" w:rsidRDefault="00023DC2" w:rsidP="007A2F0E">
            <w:pPr>
              <w:jc w:val="center"/>
              <w:rPr>
                <w:rFonts w:ascii="Times New Roman" w:hAnsi="Times New Roman" w:cs="Times New Roman"/>
                <w:b/>
                <w:sz w:val="24"/>
                <w:szCs w:val="24"/>
              </w:rPr>
            </w:pP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7A2F0E">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7A2F0E">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7A2F0E">
        <w:tc>
          <w:tcPr>
            <w:tcW w:w="6771" w:type="dxa"/>
          </w:tcPr>
          <w:p w:rsidR="00023DC2" w:rsidRPr="006161BA" w:rsidRDefault="00023DC2" w:rsidP="007A2F0E">
            <w:pPr>
              <w:rPr>
                <w:rFonts w:ascii="Times New Roman" w:hAnsi="Times New Roman" w:cs="Times New Roman"/>
                <w:b/>
                <w:i/>
                <w:sz w:val="24"/>
                <w:szCs w:val="24"/>
              </w:rPr>
            </w:pPr>
            <w:r w:rsidRPr="006161BA">
              <w:rPr>
                <w:rFonts w:ascii="Times New Roman" w:hAnsi="Times New Roman" w:cs="Times New Roman"/>
                <w:b/>
                <w:i/>
                <w:sz w:val="24"/>
                <w:szCs w:val="24"/>
              </w:rPr>
              <w:t>По совершению правонарушений:</w:t>
            </w:r>
          </w:p>
        </w:tc>
        <w:tc>
          <w:tcPr>
            <w:tcW w:w="3508" w:type="dxa"/>
          </w:tcPr>
          <w:p w:rsidR="00023DC2" w:rsidRPr="006161BA" w:rsidRDefault="00023DC2" w:rsidP="007A2F0E">
            <w:pPr>
              <w:jc w:val="center"/>
              <w:rPr>
                <w:rFonts w:ascii="Times New Roman" w:hAnsi="Times New Roman" w:cs="Times New Roman"/>
                <w:b/>
                <w:sz w:val="24"/>
                <w:szCs w:val="24"/>
              </w:rPr>
            </w:pP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•из основной школы</w:t>
            </w:r>
          </w:p>
        </w:tc>
        <w:tc>
          <w:tcPr>
            <w:tcW w:w="3508" w:type="dxa"/>
          </w:tcPr>
          <w:p w:rsidR="00023DC2" w:rsidRPr="006161BA" w:rsidRDefault="00023DC2" w:rsidP="007A2F0E">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•из средней школы</w:t>
            </w:r>
          </w:p>
        </w:tc>
        <w:tc>
          <w:tcPr>
            <w:tcW w:w="3508" w:type="dxa"/>
          </w:tcPr>
          <w:p w:rsidR="00023DC2" w:rsidRPr="006161BA" w:rsidRDefault="00023DC2" w:rsidP="007A2F0E">
            <w:pPr>
              <w:jc w:val="center"/>
              <w:rPr>
                <w:rFonts w:ascii="Times New Roman" w:hAnsi="Times New Roman" w:cs="Times New Roman"/>
                <w:b/>
                <w:sz w:val="24"/>
                <w:szCs w:val="24"/>
              </w:rPr>
            </w:pPr>
            <w:r w:rsidRPr="006161BA">
              <w:rPr>
                <w:rFonts w:ascii="Times New Roman" w:hAnsi="Times New Roman" w:cs="Times New Roman"/>
                <w:b/>
                <w:sz w:val="24"/>
                <w:szCs w:val="24"/>
              </w:rPr>
              <w:t>нет</w:t>
            </w:r>
          </w:p>
        </w:tc>
      </w:tr>
      <w:tr w:rsidR="00023DC2" w:rsidRPr="006161BA" w:rsidTr="007A2F0E">
        <w:tc>
          <w:tcPr>
            <w:tcW w:w="6771" w:type="dxa"/>
          </w:tcPr>
          <w:p w:rsidR="00023DC2" w:rsidRPr="006161BA" w:rsidRDefault="00023DC2" w:rsidP="007A2F0E">
            <w:pPr>
              <w:rPr>
                <w:rFonts w:ascii="Times New Roman" w:hAnsi="Times New Roman" w:cs="Times New Roman"/>
                <w:b/>
                <w:i/>
                <w:sz w:val="24"/>
                <w:szCs w:val="24"/>
              </w:rPr>
            </w:pPr>
            <w:r w:rsidRPr="006161BA">
              <w:rPr>
                <w:rFonts w:ascii="Times New Roman" w:hAnsi="Times New Roman" w:cs="Times New Roman"/>
                <w:b/>
                <w:i/>
                <w:sz w:val="24"/>
                <w:szCs w:val="24"/>
              </w:rPr>
              <w:t>Получили аттестат:</w:t>
            </w:r>
          </w:p>
        </w:tc>
        <w:tc>
          <w:tcPr>
            <w:tcW w:w="3508" w:type="dxa"/>
          </w:tcPr>
          <w:p w:rsidR="00023DC2" w:rsidRPr="006161BA" w:rsidRDefault="00023DC2" w:rsidP="007A2F0E">
            <w:pPr>
              <w:jc w:val="center"/>
              <w:rPr>
                <w:rFonts w:ascii="Times New Roman" w:hAnsi="Times New Roman" w:cs="Times New Roman"/>
                <w:b/>
                <w:sz w:val="24"/>
                <w:szCs w:val="24"/>
              </w:rPr>
            </w:pP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•об основном образовании</w:t>
            </w:r>
          </w:p>
        </w:tc>
        <w:tc>
          <w:tcPr>
            <w:tcW w:w="3508" w:type="dxa"/>
          </w:tcPr>
          <w:p w:rsidR="00023DC2" w:rsidRPr="006161BA" w:rsidRDefault="00023DC2" w:rsidP="007A2F0E">
            <w:pPr>
              <w:jc w:val="center"/>
              <w:rPr>
                <w:rFonts w:ascii="Times New Roman" w:hAnsi="Times New Roman" w:cs="Times New Roman"/>
                <w:b/>
                <w:sz w:val="24"/>
                <w:szCs w:val="24"/>
              </w:rPr>
            </w:pPr>
            <w:r>
              <w:rPr>
                <w:rFonts w:ascii="Times New Roman" w:hAnsi="Times New Roman" w:cs="Times New Roman"/>
                <w:b/>
                <w:sz w:val="24"/>
                <w:szCs w:val="24"/>
              </w:rPr>
              <w:t>4</w:t>
            </w:r>
          </w:p>
        </w:tc>
      </w:tr>
      <w:tr w:rsidR="00023DC2" w:rsidRPr="006161BA" w:rsidTr="007A2F0E">
        <w:tc>
          <w:tcPr>
            <w:tcW w:w="6771" w:type="dxa"/>
          </w:tcPr>
          <w:p w:rsidR="00023DC2" w:rsidRPr="006161BA" w:rsidRDefault="00023DC2" w:rsidP="007A2F0E">
            <w:pPr>
              <w:rPr>
                <w:rFonts w:ascii="Times New Roman" w:hAnsi="Times New Roman" w:cs="Times New Roman"/>
                <w:sz w:val="24"/>
                <w:szCs w:val="24"/>
              </w:rPr>
            </w:pPr>
            <w:r w:rsidRPr="006161BA">
              <w:rPr>
                <w:rFonts w:ascii="Times New Roman" w:hAnsi="Times New Roman" w:cs="Times New Roman"/>
                <w:sz w:val="24"/>
                <w:szCs w:val="24"/>
              </w:rPr>
              <w:t>•о среднем образовании</w:t>
            </w:r>
          </w:p>
        </w:tc>
        <w:tc>
          <w:tcPr>
            <w:tcW w:w="3508" w:type="dxa"/>
          </w:tcPr>
          <w:p w:rsidR="00023DC2" w:rsidRPr="006161BA" w:rsidRDefault="00023DC2" w:rsidP="007A2F0E">
            <w:pPr>
              <w:jc w:val="center"/>
              <w:rPr>
                <w:rFonts w:ascii="Times New Roman" w:hAnsi="Times New Roman" w:cs="Times New Roman"/>
                <w:b/>
                <w:sz w:val="24"/>
                <w:szCs w:val="24"/>
              </w:rPr>
            </w:pPr>
            <w:r>
              <w:rPr>
                <w:rFonts w:ascii="Times New Roman" w:hAnsi="Times New Roman" w:cs="Times New Roman"/>
                <w:b/>
                <w:sz w:val="24"/>
                <w:szCs w:val="24"/>
              </w:rPr>
              <w:t>3</w:t>
            </w:r>
          </w:p>
        </w:tc>
      </w:tr>
    </w:tbl>
    <w:p w:rsidR="00023DC2" w:rsidRPr="006161BA" w:rsidRDefault="00023DC2" w:rsidP="00023DC2">
      <w:pPr>
        <w:spacing w:after="0" w:line="240" w:lineRule="auto"/>
        <w:rPr>
          <w:rFonts w:ascii="Times New Roman" w:hAnsi="Times New Roman" w:cs="Times New Roman"/>
          <w:sz w:val="24"/>
          <w:szCs w:val="24"/>
        </w:rPr>
      </w:pP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Показатель «качество знаний» выше в начальной школе, он превышает школьный показатель, в средней и старшей школе он уменьшается, но в сравнении с прошлым учебным годом на 2 и 3 ступенях обучения стал выше и близок к общешкольному показателю.</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Этому способствовала работа коллектива по повышению качества обучения: мониторинг ЗУН учащихся в течении года; анализ преемственности в обучении, работа классных руководителей, учителей – предметников по разнообразию форм работы с учащимися по повышению мотивации к обучению, уровень познавательных интересов обучающихся; заинтересованности учащихся в овладении знаниями, мероприятия ВШК, усиливающие контроль со стороны администрации за качеством преподавания, методикой работы учителей по формированию у учащихся обще учебных умений и навыков при переходе с одной на другие ступени обучения.</w:t>
      </w:r>
    </w:p>
    <w:p w:rsidR="00023DC2" w:rsidRDefault="00023DC2" w:rsidP="00F060F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контексте концепции российского образования главной задачей является повышения качества образования, для чего необходимы: </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FFD">
        <w:rPr>
          <w:rFonts w:ascii="Times New Roman" w:hAnsi="Times New Roman" w:cs="Times New Roman"/>
          <w:sz w:val="24"/>
          <w:szCs w:val="24"/>
        </w:rPr>
        <w:t>С</w:t>
      </w:r>
      <w:r>
        <w:rPr>
          <w:rFonts w:ascii="Times New Roman" w:hAnsi="Times New Roman" w:cs="Times New Roman"/>
          <w:sz w:val="24"/>
          <w:szCs w:val="24"/>
        </w:rPr>
        <w:t>истематический анализ объективных данных о результатах обучения  обучающихся,</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Мониторинг и диагностика состояния учебного процесса</w:t>
      </w: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871552" w:rsidRDefault="00871552"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212BC1" w:rsidRDefault="00212BC1" w:rsidP="00E57AF6">
      <w:pPr>
        <w:spacing w:after="0" w:line="240" w:lineRule="auto"/>
        <w:jc w:val="center"/>
        <w:rPr>
          <w:rFonts w:ascii="Times New Roman" w:hAnsi="Times New Roman" w:cs="Times New Roman"/>
          <w:b/>
          <w:sz w:val="24"/>
          <w:szCs w:val="24"/>
        </w:rPr>
      </w:pPr>
    </w:p>
    <w:p w:rsidR="00023DC2" w:rsidRPr="00675FFD" w:rsidRDefault="00023DC2" w:rsidP="00E57AF6">
      <w:pPr>
        <w:spacing w:after="0" w:line="240" w:lineRule="auto"/>
        <w:jc w:val="center"/>
        <w:rPr>
          <w:rFonts w:ascii="Times New Roman" w:hAnsi="Times New Roman" w:cs="Times New Roman"/>
          <w:b/>
          <w:sz w:val="24"/>
          <w:szCs w:val="24"/>
        </w:rPr>
      </w:pPr>
      <w:r w:rsidRPr="00675FFD">
        <w:rPr>
          <w:rFonts w:ascii="Times New Roman" w:hAnsi="Times New Roman" w:cs="Times New Roman"/>
          <w:b/>
          <w:sz w:val="24"/>
          <w:szCs w:val="24"/>
        </w:rPr>
        <w:t>Итоги успеваемости</w:t>
      </w:r>
      <w:r w:rsidR="00E57AF6" w:rsidRPr="00675FFD">
        <w:rPr>
          <w:rFonts w:ascii="Times New Roman" w:hAnsi="Times New Roman" w:cs="Times New Roman"/>
          <w:b/>
          <w:sz w:val="24"/>
          <w:szCs w:val="24"/>
        </w:rPr>
        <w:t xml:space="preserve"> учащихся за </w:t>
      </w:r>
      <w:r w:rsidR="00F04E9D" w:rsidRPr="00F04E9D">
        <w:rPr>
          <w:rFonts w:ascii="Times New Roman" w:hAnsi="Times New Roman" w:cs="Times New Roman"/>
          <w:b/>
          <w:sz w:val="24"/>
          <w:szCs w:val="24"/>
        </w:rPr>
        <w:t>2017 -2018</w:t>
      </w:r>
      <w:r w:rsidR="00E57AF6" w:rsidRPr="00675FFD">
        <w:rPr>
          <w:rFonts w:ascii="Times New Roman" w:hAnsi="Times New Roman" w:cs="Times New Roman"/>
          <w:b/>
          <w:sz w:val="24"/>
          <w:szCs w:val="24"/>
        </w:rPr>
        <w:t>учебный год</w:t>
      </w:r>
    </w:p>
    <w:p w:rsidR="00EF286C" w:rsidRPr="00EF286C" w:rsidRDefault="00EF286C" w:rsidP="00E57AF6">
      <w:pPr>
        <w:spacing w:after="0" w:line="240" w:lineRule="auto"/>
        <w:jc w:val="center"/>
        <w:rPr>
          <w:rFonts w:ascii="Times New Roman" w:hAnsi="Times New Roman" w:cs="Times New Roman"/>
          <w:sz w:val="14"/>
          <w:szCs w:val="24"/>
        </w:rPr>
      </w:pPr>
    </w:p>
    <w:tbl>
      <w:tblPr>
        <w:tblStyle w:val="a3"/>
        <w:tblW w:w="0" w:type="auto"/>
        <w:tblLook w:val="04A0"/>
      </w:tblPr>
      <w:tblGrid>
        <w:gridCol w:w="1101"/>
        <w:gridCol w:w="1750"/>
        <w:gridCol w:w="1652"/>
        <w:gridCol w:w="1842"/>
        <w:gridCol w:w="2142"/>
        <w:gridCol w:w="1689"/>
      </w:tblGrid>
      <w:tr w:rsidR="00023DC2" w:rsidRPr="00E57AF6" w:rsidTr="00F47C4F">
        <w:tc>
          <w:tcPr>
            <w:tcW w:w="1101"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Класс</w:t>
            </w:r>
          </w:p>
        </w:tc>
        <w:tc>
          <w:tcPr>
            <w:tcW w:w="1750" w:type="dxa"/>
          </w:tcPr>
          <w:p w:rsidR="00023DC2" w:rsidRPr="00E57AF6" w:rsidRDefault="00EF286C"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Количество</w:t>
            </w:r>
          </w:p>
          <w:p w:rsidR="00023DC2" w:rsidRPr="00E57AF6" w:rsidRDefault="00452E74" w:rsidP="00E57AF6">
            <w:pPr>
              <w:jc w:val="center"/>
              <w:rPr>
                <w:rFonts w:ascii="Times New Roman" w:hAnsi="Times New Roman" w:cs="Times New Roman"/>
                <w:b/>
                <w:sz w:val="24"/>
                <w:szCs w:val="24"/>
              </w:rPr>
            </w:pPr>
            <w:r w:rsidRPr="00E57AF6">
              <w:rPr>
                <w:rFonts w:ascii="Times New Roman" w:hAnsi="Times New Roman" w:cs="Times New Roman"/>
                <w:b/>
                <w:sz w:val="24"/>
                <w:szCs w:val="24"/>
              </w:rPr>
              <w:lastRenderedPageBreak/>
              <w:t>обучающихся</w:t>
            </w:r>
          </w:p>
        </w:tc>
        <w:tc>
          <w:tcPr>
            <w:tcW w:w="1652" w:type="dxa"/>
          </w:tcPr>
          <w:p w:rsidR="00023DC2" w:rsidRPr="00E57AF6" w:rsidRDefault="00144E7F" w:rsidP="00E57AF6">
            <w:pPr>
              <w:jc w:val="center"/>
              <w:rPr>
                <w:rFonts w:ascii="Times New Roman" w:hAnsi="Times New Roman" w:cs="Times New Roman"/>
                <w:b/>
                <w:sz w:val="24"/>
                <w:szCs w:val="24"/>
              </w:rPr>
            </w:pPr>
            <w:r w:rsidRPr="00E57AF6">
              <w:rPr>
                <w:rFonts w:ascii="Times New Roman" w:hAnsi="Times New Roman" w:cs="Times New Roman"/>
                <w:b/>
                <w:sz w:val="24"/>
                <w:szCs w:val="24"/>
              </w:rPr>
              <w:lastRenderedPageBreak/>
              <w:t>На «5»</w:t>
            </w:r>
          </w:p>
        </w:tc>
        <w:tc>
          <w:tcPr>
            <w:tcW w:w="1842" w:type="dxa"/>
          </w:tcPr>
          <w:p w:rsidR="00023DC2" w:rsidRPr="00E57AF6" w:rsidRDefault="00144E7F"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На «4» и «5»</w:t>
            </w:r>
          </w:p>
        </w:tc>
        <w:tc>
          <w:tcPr>
            <w:tcW w:w="2142"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Успев</w:t>
            </w:r>
            <w:r w:rsidR="00EF286C" w:rsidRPr="00E57AF6">
              <w:rPr>
                <w:rFonts w:ascii="Times New Roman" w:hAnsi="Times New Roman" w:cs="Times New Roman"/>
                <w:b/>
                <w:sz w:val="24"/>
                <w:szCs w:val="24"/>
              </w:rPr>
              <w:t xml:space="preserve">аемость </w:t>
            </w:r>
            <w:r w:rsidRPr="00E57AF6">
              <w:rPr>
                <w:rFonts w:ascii="Times New Roman" w:hAnsi="Times New Roman" w:cs="Times New Roman"/>
                <w:b/>
                <w:sz w:val="24"/>
                <w:szCs w:val="24"/>
              </w:rPr>
              <w:t xml:space="preserve"> %</w:t>
            </w:r>
          </w:p>
        </w:tc>
        <w:tc>
          <w:tcPr>
            <w:tcW w:w="1689"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Качество%</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vertAlign w:val="superscript"/>
              </w:rPr>
            </w:pPr>
            <w:r w:rsidRPr="00E57AF6">
              <w:rPr>
                <w:rFonts w:ascii="Times New Roman" w:hAnsi="Times New Roman" w:cs="Times New Roman"/>
                <w:sz w:val="24"/>
                <w:szCs w:val="24"/>
              </w:rPr>
              <w:lastRenderedPageBreak/>
              <w:t>1</w:t>
            </w:r>
            <w:r w:rsidR="006C5768">
              <w:rPr>
                <w:rFonts w:ascii="Times New Roman" w:hAnsi="Times New Roman" w:cs="Times New Roman"/>
                <w:sz w:val="24"/>
                <w:szCs w:val="24"/>
              </w:rPr>
              <w:t>а</w:t>
            </w:r>
          </w:p>
        </w:tc>
        <w:tc>
          <w:tcPr>
            <w:tcW w:w="1750" w:type="dxa"/>
          </w:tcPr>
          <w:p w:rsidR="00023DC2" w:rsidRPr="00E57AF6" w:rsidRDefault="006C5768" w:rsidP="00E57AF6">
            <w:pPr>
              <w:jc w:val="center"/>
              <w:rPr>
                <w:rFonts w:ascii="Times New Roman" w:hAnsi="Times New Roman" w:cs="Times New Roman"/>
                <w:sz w:val="24"/>
                <w:szCs w:val="24"/>
              </w:rPr>
            </w:pPr>
            <w:r>
              <w:rPr>
                <w:rFonts w:ascii="Times New Roman" w:hAnsi="Times New Roman" w:cs="Times New Roman"/>
                <w:sz w:val="24"/>
                <w:szCs w:val="24"/>
              </w:rPr>
              <w:t>14</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2142" w:type="dxa"/>
          </w:tcPr>
          <w:p w:rsidR="00023DC2" w:rsidRPr="00E57AF6" w:rsidRDefault="00023DC2" w:rsidP="00E57AF6">
            <w:pPr>
              <w:jc w:val="center"/>
              <w:rPr>
                <w:rFonts w:ascii="Times New Roman" w:hAnsi="Times New Roman" w:cs="Times New Roman"/>
                <w:sz w:val="24"/>
                <w:szCs w:val="24"/>
              </w:rPr>
            </w:pPr>
          </w:p>
        </w:tc>
        <w:tc>
          <w:tcPr>
            <w:tcW w:w="1689" w:type="dxa"/>
          </w:tcPr>
          <w:p w:rsidR="00023DC2" w:rsidRPr="00E57AF6" w:rsidRDefault="00023DC2" w:rsidP="00E57AF6">
            <w:pPr>
              <w:jc w:val="center"/>
              <w:rPr>
                <w:rFonts w:ascii="Times New Roman" w:hAnsi="Times New Roman" w:cs="Times New Roman"/>
                <w:sz w:val="24"/>
                <w:szCs w:val="24"/>
              </w:rPr>
            </w:pP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vertAlign w:val="superscript"/>
              </w:rPr>
            </w:pPr>
            <w:r w:rsidRPr="00E57AF6">
              <w:rPr>
                <w:rFonts w:ascii="Times New Roman" w:hAnsi="Times New Roman" w:cs="Times New Roman"/>
                <w:sz w:val="24"/>
                <w:szCs w:val="24"/>
              </w:rPr>
              <w:t xml:space="preserve">1 </w:t>
            </w:r>
            <w:r w:rsidR="006C5768">
              <w:rPr>
                <w:rFonts w:ascii="Times New Roman" w:hAnsi="Times New Roman" w:cs="Times New Roman"/>
                <w:sz w:val="24"/>
                <w:szCs w:val="24"/>
              </w:rPr>
              <w:t>б</w:t>
            </w:r>
          </w:p>
        </w:tc>
        <w:tc>
          <w:tcPr>
            <w:tcW w:w="1750" w:type="dxa"/>
          </w:tcPr>
          <w:p w:rsidR="00023DC2" w:rsidRPr="00E57AF6" w:rsidRDefault="006C5768" w:rsidP="00E57AF6">
            <w:pPr>
              <w:jc w:val="center"/>
              <w:rPr>
                <w:rFonts w:ascii="Times New Roman" w:hAnsi="Times New Roman" w:cs="Times New Roman"/>
                <w:sz w:val="24"/>
                <w:szCs w:val="24"/>
              </w:rPr>
            </w:pPr>
            <w:r>
              <w:rPr>
                <w:rFonts w:ascii="Times New Roman" w:hAnsi="Times New Roman" w:cs="Times New Roman"/>
                <w:sz w:val="24"/>
                <w:szCs w:val="24"/>
              </w:rPr>
              <w:t>10</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2142" w:type="dxa"/>
          </w:tcPr>
          <w:p w:rsidR="00023DC2" w:rsidRPr="00E57AF6" w:rsidRDefault="00023DC2" w:rsidP="00E57AF6">
            <w:pPr>
              <w:jc w:val="center"/>
              <w:rPr>
                <w:sz w:val="24"/>
                <w:szCs w:val="24"/>
              </w:rPr>
            </w:pPr>
          </w:p>
        </w:tc>
        <w:tc>
          <w:tcPr>
            <w:tcW w:w="1689" w:type="dxa"/>
          </w:tcPr>
          <w:p w:rsidR="00023DC2" w:rsidRPr="00E57AF6" w:rsidRDefault="00023DC2" w:rsidP="00E57AF6">
            <w:pPr>
              <w:jc w:val="center"/>
              <w:rPr>
                <w:rFonts w:ascii="Times New Roman" w:hAnsi="Times New Roman" w:cs="Times New Roman"/>
                <w:sz w:val="24"/>
                <w:szCs w:val="24"/>
              </w:rPr>
            </w:pPr>
          </w:p>
        </w:tc>
      </w:tr>
      <w:tr w:rsidR="00023DC2" w:rsidRPr="00E57AF6" w:rsidTr="00F47C4F">
        <w:tc>
          <w:tcPr>
            <w:tcW w:w="1101" w:type="dxa"/>
          </w:tcPr>
          <w:p w:rsidR="00023DC2" w:rsidRPr="00E57AF6" w:rsidRDefault="00144E7F" w:rsidP="00E57AF6">
            <w:pPr>
              <w:rPr>
                <w:sz w:val="24"/>
                <w:szCs w:val="24"/>
              </w:rPr>
            </w:pPr>
            <w:r w:rsidRPr="00E57AF6">
              <w:rPr>
                <w:rFonts w:ascii="Times New Roman" w:hAnsi="Times New Roman" w:cs="Times New Roman"/>
                <w:sz w:val="24"/>
                <w:szCs w:val="24"/>
              </w:rPr>
              <w:t>2</w:t>
            </w:r>
            <w:r w:rsidR="006C5768">
              <w:rPr>
                <w:rFonts w:ascii="Times New Roman" w:hAnsi="Times New Roman" w:cs="Times New Roman"/>
                <w:sz w:val="24"/>
                <w:szCs w:val="24"/>
              </w:rPr>
              <w:t>а</w:t>
            </w:r>
          </w:p>
        </w:tc>
        <w:tc>
          <w:tcPr>
            <w:tcW w:w="1750"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17</w:t>
            </w:r>
          </w:p>
        </w:tc>
        <w:tc>
          <w:tcPr>
            <w:tcW w:w="165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7</w:t>
            </w:r>
          </w:p>
        </w:tc>
        <w:tc>
          <w:tcPr>
            <w:tcW w:w="2142" w:type="dxa"/>
          </w:tcPr>
          <w:p w:rsidR="00023DC2" w:rsidRPr="00E57AF6" w:rsidRDefault="004D399A" w:rsidP="00E57AF6">
            <w:pPr>
              <w:jc w:val="center"/>
              <w:rPr>
                <w:sz w:val="24"/>
                <w:szCs w:val="24"/>
              </w:rPr>
            </w:pPr>
            <w:r>
              <w:rPr>
                <w:rFonts w:ascii="Times New Roman" w:hAnsi="Times New Roman" w:cs="Times New Roman"/>
                <w:sz w:val="24"/>
                <w:szCs w:val="24"/>
              </w:rPr>
              <w:t>94</w:t>
            </w:r>
          </w:p>
        </w:tc>
        <w:tc>
          <w:tcPr>
            <w:tcW w:w="1689"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52.9</w:t>
            </w:r>
          </w:p>
        </w:tc>
      </w:tr>
      <w:tr w:rsidR="00023DC2" w:rsidRPr="00E57AF6" w:rsidTr="00F47C4F">
        <w:tc>
          <w:tcPr>
            <w:tcW w:w="1101" w:type="dxa"/>
          </w:tcPr>
          <w:p w:rsidR="00023DC2" w:rsidRPr="00E57AF6" w:rsidRDefault="00144E7F" w:rsidP="00E57AF6">
            <w:pPr>
              <w:rPr>
                <w:sz w:val="24"/>
                <w:szCs w:val="24"/>
              </w:rPr>
            </w:pPr>
            <w:r w:rsidRPr="00E57AF6">
              <w:rPr>
                <w:rFonts w:ascii="Times New Roman" w:hAnsi="Times New Roman" w:cs="Times New Roman"/>
                <w:sz w:val="24"/>
                <w:szCs w:val="24"/>
              </w:rPr>
              <w:t>2</w:t>
            </w:r>
            <w:r w:rsidR="004D399A">
              <w:rPr>
                <w:rFonts w:ascii="Times New Roman" w:hAnsi="Times New Roman" w:cs="Times New Roman"/>
                <w:sz w:val="24"/>
                <w:szCs w:val="24"/>
                <w:vertAlign w:val="superscript"/>
              </w:rPr>
              <w:t>б</w:t>
            </w:r>
          </w:p>
        </w:tc>
        <w:tc>
          <w:tcPr>
            <w:tcW w:w="1750"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16</w:t>
            </w:r>
          </w:p>
        </w:tc>
        <w:tc>
          <w:tcPr>
            <w:tcW w:w="165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6</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62.5</w:t>
            </w:r>
          </w:p>
        </w:tc>
      </w:tr>
      <w:tr w:rsidR="006C5768" w:rsidRPr="00E57AF6" w:rsidTr="00F47C4F">
        <w:tc>
          <w:tcPr>
            <w:tcW w:w="1101" w:type="dxa"/>
          </w:tcPr>
          <w:p w:rsidR="006C5768" w:rsidRPr="00E57AF6" w:rsidRDefault="006C5768" w:rsidP="00E57AF6">
            <w:pPr>
              <w:rPr>
                <w:rFonts w:ascii="Times New Roman" w:hAnsi="Times New Roman" w:cs="Times New Roman"/>
                <w:sz w:val="24"/>
                <w:szCs w:val="24"/>
              </w:rPr>
            </w:pPr>
            <w:r>
              <w:rPr>
                <w:rFonts w:ascii="Times New Roman" w:hAnsi="Times New Roman" w:cs="Times New Roman"/>
                <w:sz w:val="24"/>
                <w:szCs w:val="24"/>
              </w:rPr>
              <w:t>3а</w:t>
            </w:r>
          </w:p>
        </w:tc>
        <w:tc>
          <w:tcPr>
            <w:tcW w:w="1750" w:type="dxa"/>
          </w:tcPr>
          <w:p w:rsidR="006C5768"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11</w:t>
            </w:r>
          </w:p>
        </w:tc>
        <w:tc>
          <w:tcPr>
            <w:tcW w:w="1652" w:type="dxa"/>
          </w:tcPr>
          <w:p w:rsidR="006C5768"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6C5768"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4</w:t>
            </w:r>
          </w:p>
        </w:tc>
        <w:tc>
          <w:tcPr>
            <w:tcW w:w="2142" w:type="dxa"/>
          </w:tcPr>
          <w:p w:rsidR="006C5768" w:rsidRPr="00E57AF6" w:rsidRDefault="004D399A" w:rsidP="00E57AF6">
            <w:pPr>
              <w:jc w:val="center"/>
              <w:rPr>
                <w:rFonts w:ascii="Times New Roman" w:hAnsi="Times New Roman" w:cs="Times New Roman"/>
                <w:sz w:val="24"/>
                <w:szCs w:val="24"/>
              </w:rPr>
            </w:pPr>
            <w:r w:rsidRPr="00E57AF6">
              <w:rPr>
                <w:rFonts w:ascii="Times New Roman" w:hAnsi="Times New Roman" w:cs="Times New Roman"/>
                <w:sz w:val="24"/>
                <w:szCs w:val="24"/>
              </w:rPr>
              <w:t>100</w:t>
            </w:r>
          </w:p>
        </w:tc>
        <w:tc>
          <w:tcPr>
            <w:tcW w:w="1689" w:type="dxa"/>
          </w:tcPr>
          <w:p w:rsidR="006C5768"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45.4</w:t>
            </w:r>
          </w:p>
        </w:tc>
      </w:tr>
      <w:tr w:rsidR="006C5768" w:rsidRPr="00E57AF6" w:rsidTr="00F47C4F">
        <w:tc>
          <w:tcPr>
            <w:tcW w:w="1101" w:type="dxa"/>
          </w:tcPr>
          <w:p w:rsidR="006C5768" w:rsidRDefault="006C5768" w:rsidP="00E57AF6">
            <w:pPr>
              <w:rPr>
                <w:rFonts w:ascii="Times New Roman" w:hAnsi="Times New Roman" w:cs="Times New Roman"/>
                <w:sz w:val="24"/>
                <w:szCs w:val="24"/>
              </w:rPr>
            </w:pPr>
            <w:r>
              <w:rPr>
                <w:rFonts w:ascii="Times New Roman" w:hAnsi="Times New Roman" w:cs="Times New Roman"/>
                <w:sz w:val="24"/>
                <w:szCs w:val="24"/>
              </w:rPr>
              <w:t>3б</w:t>
            </w:r>
          </w:p>
        </w:tc>
        <w:tc>
          <w:tcPr>
            <w:tcW w:w="1750" w:type="dxa"/>
          </w:tcPr>
          <w:p w:rsidR="006C5768"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13</w:t>
            </w:r>
          </w:p>
        </w:tc>
        <w:tc>
          <w:tcPr>
            <w:tcW w:w="1652" w:type="dxa"/>
          </w:tcPr>
          <w:p w:rsidR="006C5768"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6C5768"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5</w:t>
            </w:r>
          </w:p>
        </w:tc>
        <w:tc>
          <w:tcPr>
            <w:tcW w:w="2142" w:type="dxa"/>
          </w:tcPr>
          <w:p w:rsidR="006C5768" w:rsidRPr="00E57AF6" w:rsidRDefault="004D399A" w:rsidP="00E57AF6">
            <w:pPr>
              <w:jc w:val="center"/>
              <w:rPr>
                <w:rFonts w:ascii="Times New Roman" w:hAnsi="Times New Roman" w:cs="Times New Roman"/>
                <w:sz w:val="24"/>
                <w:szCs w:val="24"/>
              </w:rPr>
            </w:pPr>
            <w:r w:rsidRPr="00E57AF6">
              <w:rPr>
                <w:rFonts w:ascii="Times New Roman" w:hAnsi="Times New Roman" w:cs="Times New Roman"/>
                <w:sz w:val="24"/>
                <w:szCs w:val="24"/>
              </w:rPr>
              <w:t>100</w:t>
            </w:r>
          </w:p>
        </w:tc>
        <w:tc>
          <w:tcPr>
            <w:tcW w:w="1689" w:type="dxa"/>
          </w:tcPr>
          <w:p w:rsidR="006C5768"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46</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4</w:t>
            </w:r>
          </w:p>
        </w:tc>
        <w:tc>
          <w:tcPr>
            <w:tcW w:w="1750"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21</w:t>
            </w:r>
          </w:p>
        </w:tc>
        <w:tc>
          <w:tcPr>
            <w:tcW w:w="165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9</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57</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5</w:t>
            </w:r>
          </w:p>
        </w:tc>
        <w:tc>
          <w:tcPr>
            <w:tcW w:w="1750"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15</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5</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33.3</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6</w:t>
            </w:r>
          </w:p>
        </w:tc>
        <w:tc>
          <w:tcPr>
            <w:tcW w:w="1750"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14</w:t>
            </w:r>
          </w:p>
        </w:tc>
        <w:tc>
          <w:tcPr>
            <w:tcW w:w="1652" w:type="dxa"/>
          </w:tcPr>
          <w:p w:rsidR="00023DC2" w:rsidRPr="00E57AF6" w:rsidRDefault="003F0E44"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0</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7</w:t>
            </w:r>
          </w:p>
        </w:tc>
        <w:tc>
          <w:tcPr>
            <w:tcW w:w="1750"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12</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2</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16.6</w:t>
            </w:r>
          </w:p>
        </w:tc>
      </w:tr>
      <w:tr w:rsidR="00023DC2" w:rsidRPr="00E57AF6" w:rsidTr="00F47C4F">
        <w:trPr>
          <w:trHeight w:val="137"/>
        </w:trPr>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8</w:t>
            </w:r>
          </w:p>
        </w:tc>
        <w:tc>
          <w:tcPr>
            <w:tcW w:w="1750"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14</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0</w:t>
            </w:r>
          </w:p>
        </w:tc>
      </w:tr>
      <w:tr w:rsidR="00023DC2" w:rsidRPr="00E57AF6" w:rsidTr="00F47C4F">
        <w:trPr>
          <w:trHeight w:val="138"/>
        </w:trPr>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9</w:t>
            </w:r>
          </w:p>
        </w:tc>
        <w:tc>
          <w:tcPr>
            <w:tcW w:w="1750"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13</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4</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30.7</w:t>
            </w:r>
          </w:p>
        </w:tc>
      </w:tr>
      <w:tr w:rsidR="00023DC2" w:rsidRPr="00E57AF6" w:rsidTr="00F47C4F">
        <w:tc>
          <w:tcPr>
            <w:tcW w:w="1101" w:type="dxa"/>
          </w:tcPr>
          <w:p w:rsidR="00023DC2" w:rsidRPr="00E57AF6" w:rsidRDefault="00023DC2" w:rsidP="00E57AF6">
            <w:pPr>
              <w:rPr>
                <w:rFonts w:ascii="Times New Roman" w:hAnsi="Times New Roman" w:cs="Times New Roman"/>
                <w:sz w:val="24"/>
                <w:szCs w:val="24"/>
              </w:rPr>
            </w:pPr>
            <w:r w:rsidRPr="00E57AF6">
              <w:rPr>
                <w:rFonts w:ascii="Times New Roman" w:hAnsi="Times New Roman" w:cs="Times New Roman"/>
                <w:sz w:val="24"/>
                <w:szCs w:val="24"/>
              </w:rPr>
              <w:t>10</w:t>
            </w:r>
          </w:p>
        </w:tc>
        <w:tc>
          <w:tcPr>
            <w:tcW w:w="1750"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4</w:t>
            </w:r>
          </w:p>
        </w:tc>
        <w:tc>
          <w:tcPr>
            <w:tcW w:w="1652" w:type="dxa"/>
          </w:tcPr>
          <w:p w:rsidR="00023DC2" w:rsidRPr="00E57AF6" w:rsidRDefault="00023DC2" w:rsidP="00E57AF6">
            <w:pPr>
              <w:jc w:val="center"/>
              <w:rPr>
                <w:rFonts w:ascii="Times New Roman" w:hAnsi="Times New Roman" w:cs="Times New Roman"/>
                <w:sz w:val="24"/>
                <w:szCs w:val="24"/>
              </w:rPr>
            </w:pPr>
            <w:r w:rsidRPr="00E57AF6">
              <w:rPr>
                <w:rFonts w:ascii="Times New Roman" w:hAnsi="Times New Roman" w:cs="Times New Roman"/>
                <w:sz w:val="24"/>
                <w:szCs w:val="24"/>
              </w:rPr>
              <w:t>-</w:t>
            </w:r>
          </w:p>
        </w:tc>
        <w:tc>
          <w:tcPr>
            <w:tcW w:w="1842"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w:t>
            </w:r>
          </w:p>
        </w:tc>
        <w:tc>
          <w:tcPr>
            <w:tcW w:w="2142" w:type="dxa"/>
          </w:tcPr>
          <w:p w:rsidR="00023DC2" w:rsidRPr="00E57AF6" w:rsidRDefault="00023DC2" w:rsidP="00E57AF6">
            <w:pPr>
              <w:jc w:val="center"/>
              <w:rPr>
                <w:sz w:val="24"/>
                <w:szCs w:val="24"/>
              </w:rPr>
            </w:pPr>
            <w:r w:rsidRPr="00E57AF6">
              <w:rPr>
                <w:rFonts w:ascii="Times New Roman" w:hAnsi="Times New Roman" w:cs="Times New Roman"/>
                <w:sz w:val="24"/>
                <w:szCs w:val="24"/>
              </w:rPr>
              <w:t>100</w:t>
            </w:r>
          </w:p>
        </w:tc>
        <w:tc>
          <w:tcPr>
            <w:tcW w:w="1689" w:type="dxa"/>
          </w:tcPr>
          <w:p w:rsidR="00023DC2" w:rsidRPr="00E57AF6" w:rsidRDefault="004D399A" w:rsidP="00E57AF6">
            <w:pPr>
              <w:jc w:val="center"/>
              <w:rPr>
                <w:rFonts w:ascii="Times New Roman" w:hAnsi="Times New Roman" w:cs="Times New Roman"/>
                <w:sz w:val="24"/>
                <w:szCs w:val="24"/>
              </w:rPr>
            </w:pPr>
            <w:r>
              <w:rPr>
                <w:rFonts w:ascii="Times New Roman" w:hAnsi="Times New Roman" w:cs="Times New Roman"/>
                <w:sz w:val="24"/>
                <w:szCs w:val="24"/>
              </w:rPr>
              <w:t>0</w:t>
            </w:r>
          </w:p>
        </w:tc>
      </w:tr>
      <w:tr w:rsidR="00023DC2" w:rsidRPr="00E57AF6" w:rsidTr="00F47C4F">
        <w:trPr>
          <w:trHeight w:val="175"/>
        </w:trPr>
        <w:tc>
          <w:tcPr>
            <w:tcW w:w="1101" w:type="dxa"/>
          </w:tcPr>
          <w:p w:rsidR="00023DC2" w:rsidRPr="00E57AF6" w:rsidRDefault="00023DC2" w:rsidP="00E57AF6">
            <w:pPr>
              <w:jc w:val="center"/>
              <w:rPr>
                <w:rFonts w:ascii="Times New Roman" w:hAnsi="Times New Roman" w:cs="Times New Roman"/>
                <w:b/>
                <w:sz w:val="24"/>
                <w:szCs w:val="24"/>
              </w:rPr>
            </w:pPr>
            <w:r w:rsidRPr="00E57AF6">
              <w:rPr>
                <w:rFonts w:ascii="Times New Roman" w:hAnsi="Times New Roman" w:cs="Times New Roman"/>
                <w:b/>
                <w:sz w:val="24"/>
                <w:szCs w:val="24"/>
              </w:rPr>
              <w:t>Итого</w:t>
            </w:r>
          </w:p>
        </w:tc>
        <w:tc>
          <w:tcPr>
            <w:tcW w:w="1750" w:type="dxa"/>
          </w:tcPr>
          <w:p w:rsidR="00023DC2" w:rsidRPr="00E57AF6" w:rsidRDefault="004D399A" w:rsidP="00E57AF6">
            <w:pPr>
              <w:jc w:val="center"/>
              <w:rPr>
                <w:rFonts w:ascii="Times New Roman" w:hAnsi="Times New Roman" w:cs="Times New Roman"/>
                <w:b/>
                <w:sz w:val="24"/>
                <w:szCs w:val="24"/>
              </w:rPr>
            </w:pPr>
            <w:r>
              <w:rPr>
                <w:rFonts w:ascii="Times New Roman" w:hAnsi="Times New Roman" w:cs="Times New Roman"/>
                <w:b/>
                <w:sz w:val="24"/>
                <w:szCs w:val="24"/>
              </w:rPr>
              <w:t>174</w:t>
            </w:r>
          </w:p>
        </w:tc>
        <w:tc>
          <w:tcPr>
            <w:tcW w:w="1652" w:type="dxa"/>
          </w:tcPr>
          <w:p w:rsidR="00023DC2" w:rsidRPr="00E57AF6" w:rsidRDefault="004D399A" w:rsidP="00E57AF6">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842" w:type="dxa"/>
          </w:tcPr>
          <w:p w:rsidR="00023DC2" w:rsidRPr="00E57AF6" w:rsidRDefault="004D399A" w:rsidP="00E57AF6">
            <w:pPr>
              <w:jc w:val="center"/>
              <w:rPr>
                <w:rFonts w:ascii="Times New Roman" w:hAnsi="Times New Roman" w:cs="Times New Roman"/>
                <w:b/>
                <w:sz w:val="24"/>
                <w:szCs w:val="24"/>
              </w:rPr>
            </w:pPr>
            <w:r>
              <w:rPr>
                <w:rFonts w:ascii="Times New Roman" w:hAnsi="Times New Roman" w:cs="Times New Roman"/>
                <w:b/>
                <w:sz w:val="24"/>
                <w:szCs w:val="24"/>
              </w:rPr>
              <w:t>42</w:t>
            </w:r>
          </w:p>
        </w:tc>
        <w:tc>
          <w:tcPr>
            <w:tcW w:w="2142" w:type="dxa"/>
          </w:tcPr>
          <w:p w:rsidR="00023DC2" w:rsidRPr="00E57AF6" w:rsidRDefault="004D399A" w:rsidP="004D399A">
            <w:pPr>
              <w:rPr>
                <w:rFonts w:ascii="Times New Roman" w:hAnsi="Times New Roman" w:cs="Times New Roman"/>
                <w:b/>
                <w:sz w:val="24"/>
                <w:szCs w:val="24"/>
              </w:rPr>
            </w:pPr>
            <w:r>
              <w:rPr>
                <w:rFonts w:ascii="Times New Roman" w:hAnsi="Times New Roman" w:cs="Times New Roman"/>
                <w:b/>
                <w:sz w:val="24"/>
                <w:szCs w:val="24"/>
              </w:rPr>
              <w:t xml:space="preserve">              98.9</w:t>
            </w:r>
          </w:p>
        </w:tc>
        <w:tc>
          <w:tcPr>
            <w:tcW w:w="1689" w:type="dxa"/>
          </w:tcPr>
          <w:p w:rsidR="00023DC2" w:rsidRPr="00E57AF6" w:rsidRDefault="004D399A" w:rsidP="00E57AF6">
            <w:pPr>
              <w:jc w:val="center"/>
              <w:rPr>
                <w:rFonts w:ascii="Times New Roman" w:hAnsi="Times New Roman" w:cs="Times New Roman"/>
                <w:b/>
                <w:sz w:val="24"/>
                <w:szCs w:val="24"/>
              </w:rPr>
            </w:pPr>
            <w:r>
              <w:rPr>
                <w:rFonts w:ascii="Times New Roman" w:hAnsi="Times New Roman" w:cs="Times New Roman"/>
                <w:b/>
                <w:sz w:val="24"/>
                <w:szCs w:val="24"/>
              </w:rPr>
              <w:t>35.3</w:t>
            </w:r>
          </w:p>
        </w:tc>
      </w:tr>
    </w:tbl>
    <w:p w:rsidR="00023DC2" w:rsidRPr="00EF286C" w:rsidRDefault="00023DC2" w:rsidP="00E57AF6">
      <w:pPr>
        <w:spacing w:after="0" w:line="240" w:lineRule="auto"/>
        <w:rPr>
          <w:rFonts w:ascii="Times New Roman" w:hAnsi="Times New Roman" w:cs="Times New Roman"/>
          <w:sz w:val="12"/>
          <w:szCs w:val="24"/>
        </w:rPr>
      </w:pP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Анализ динамики показателей демонстрирует: в целом показатель качества обученности школьников стабилен и свидетельствует овыстроенной системы  требований со стороны учителей. Количество отличников в текущем учебном году  </w:t>
      </w:r>
      <w:r w:rsidR="00BA3C18">
        <w:rPr>
          <w:rFonts w:ascii="Times New Roman" w:hAnsi="Times New Roman" w:cs="Times New Roman"/>
          <w:sz w:val="24"/>
          <w:szCs w:val="24"/>
        </w:rPr>
        <w:t>уменьшилось на 6, а хо</w:t>
      </w:r>
      <w:r w:rsidR="007A2F0E">
        <w:rPr>
          <w:rFonts w:ascii="Times New Roman" w:hAnsi="Times New Roman" w:cs="Times New Roman"/>
          <w:sz w:val="24"/>
          <w:szCs w:val="24"/>
        </w:rPr>
        <w:t>рошистов увеличилось на 8 уч-ся по сравнению с прошлым годом</w:t>
      </w:r>
      <w:r>
        <w:rPr>
          <w:rFonts w:ascii="Times New Roman" w:hAnsi="Times New Roman" w:cs="Times New Roman"/>
          <w:sz w:val="24"/>
          <w:szCs w:val="24"/>
        </w:rPr>
        <w:t>.  В школе имеется резерв обучающихся, успевающих на «5»  и имеющих по одной «4».</w:t>
      </w: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Задачи на </w:t>
      </w:r>
      <w:r w:rsidR="00F04E9D">
        <w:rPr>
          <w:rFonts w:ascii="Times New Roman" w:hAnsi="Times New Roman" w:cs="Times New Roman"/>
          <w:sz w:val="24"/>
          <w:szCs w:val="24"/>
        </w:rPr>
        <w:t>2017 -2018</w:t>
      </w:r>
      <w:r>
        <w:rPr>
          <w:rFonts w:ascii="Times New Roman" w:hAnsi="Times New Roman" w:cs="Times New Roman"/>
          <w:sz w:val="24"/>
          <w:szCs w:val="24"/>
        </w:rPr>
        <w:t>уч. год:</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четко ориентировать деятельность школы на цели образования </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непрерывно совершенствовать и повышать качество всех процессов образовательной деятельности</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обеспечить участия всего педагогического коллектива, обучающихся.родителей в решении проблем качества образования</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использовать современные технологии управления качеством образования  </w:t>
      </w:r>
    </w:p>
    <w:p w:rsidR="00023DC2"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Администрации школы следует проанализировать систему работы тех классных руководителей, учителей-предметников, родительских комитетов и других участников учебного процесса целью выявления причин снижения показателя «качества обученности»  при переходе с одной ступени на другую, усилить контроль за качеством преподавания предметов в этих классах, объективностью оценивания знаний учащихся. </w:t>
      </w:r>
    </w:p>
    <w:p w:rsidR="00023DC2" w:rsidRDefault="00023DC2" w:rsidP="00144E7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С учетом уровня  организации учебно-воспитательного процесса в </w:t>
      </w:r>
      <w:r w:rsidR="00F04E9D">
        <w:rPr>
          <w:rFonts w:ascii="Times New Roman" w:hAnsi="Times New Roman" w:cs="Times New Roman"/>
          <w:sz w:val="24"/>
          <w:szCs w:val="24"/>
        </w:rPr>
        <w:t>2017 -2018</w:t>
      </w:r>
      <w:r>
        <w:rPr>
          <w:rFonts w:ascii="Times New Roman" w:hAnsi="Times New Roman" w:cs="Times New Roman"/>
          <w:sz w:val="24"/>
          <w:szCs w:val="24"/>
        </w:rPr>
        <w:t>уч. г продолжена следующая методическая тема: «Профессионально-творческое развитие и саморазвитие  педагога в рамках муниципальной системы образования».</w:t>
      </w:r>
    </w:p>
    <w:p w:rsidR="005E2B85" w:rsidRDefault="00144E7F"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В школе функционировало 5 методических объединений.</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начальных классов – руководитель </w:t>
      </w:r>
      <w:r w:rsidR="007A2F0E">
        <w:rPr>
          <w:rFonts w:ascii="Times New Roman" w:hAnsi="Times New Roman" w:cs="Times New Roman"/>
          <w:sz w:val="24"/>
          <w:szCs w:val="24"/>
        </w:rPr>
        <w:t>Рагимова С.К.</w:t>
      </w:r>
      <w:r>
        <w:rPr>
          <w:rFonts w:ascii="Times New Roman" w:hAnsi="Times New Roman" w:cs="Times New Roman"/>
          <w:sz w:val="24"/>
          <w:szCs w:val="24"/>
        </w:rPr>
        <w:t>.</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русского языка и литературы, родного языка и литературы, истории </w:t>
      </w:r>
      <w:r w:rsidR="007A2F0E">
        <w:rPr>
          <w:rFonts w:ascii="Times New Roman" w:hAnsi="Times New Roman" w:cs="Times New Roman"/>
          <w:sz w:val="24"/>
          <w:szCs w:val="24"/>
        </w:rPr>
        <w:t>– руководитель Саидова С.А.</w:t>
      </w:r>
      <w:r w:rsidRPr="006161BA">
        <w:rPr>
          <w:rFonts w:ascii="Times New Roman" w:hAnsi="Times New Roman" w:cs="Times New Roman"/>
          <w:sz w:val="24"/>
          <w:szCs w:val="24"/>
        </w:rPr>
        <w:t>.</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 xml:space="preserve">МО учителей математики и физики – руководитель </w:t>
      </w:r>
      <w:r w:rsidR="007A2F0E">
        <w:rPr>
          <w:rFonts w:ascii="Times New Roman" w:hAnsi="Times New Roman" w:cs="Times New Roman"/>
          <w:sz w:val="24"/>
          <w:szCs w:val="24"/>
        </w:rPr>
        <w:t>Исинов Э.И.</w:t>
      </w:r>
      <w:r>
        <w:rPr>
          <w:rFonts w:ascii="Times New Roman" w:hAnsi="Times New Roman" w:cs="Times New Roman"/>
          <w:sz w:val="24"/>
          <w:szCs w:val="24"/>
        </w:rPr>
        <w:t>.</w:t>
      </w:r>
    </w:p>
    <w:p w:rsidR="005E2B85" w:rsidRPr="006161BA"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7A2F0E">
        <w:rPr>
          <w:rFonts w:ascii="Times New Roman" w:hAnsi="Times New Roman" w:cs="Times New Roman"/>
          <w:sz w:val="24"/>
          <w:szCs w:val="24"/>
        </w:rPr>
        <w:t>МО учителей истории, обществознания</w:t>
      </w:r>
      <w:r w:rsidRPr="006161BA">
        <w:rPr>
          <w:rFonts w:ascii="Times New Roman" w:hAnsi="Times New Roman" w:cs="Times New Roman"/>
          <w:sz w:val="24"/>
          <w:szCs w:val="24"/>
        </w:rPr>
        <w:t xml:space="preserve">, географии – руководитель </w:t>
      </w:r>
      <w:r w:rsidR="007A2F0E">
        <w:rPr>
          <w:rFonts w:ascii="Times New Roman" w:hAnsi="Times New Roman" w:cs="Times New Roman"/>
          <w:sz w:val="24"/>
          <w:szCs w:val="24"/>
        </w:rPr>
        <w:t>Уруджев Р.А.</w:t>
      </w:r>
      <w:r>
        <w:rPr>
          <w:rFonts w:ascii="Times New Roman" w:hAnsi="Times New Roman" w:cs="Times New Roman"/>
          <w:sz w:val="24"/>
          <w:szCs w:val="24"/>
        </w:rPr>
        <w:t>.</w:t>
      </w:r>
    </w:p>
    <w:p w:rsidR="00144E7F" w:rsidRDefault="005E2B85" w:rsidP="005E2B8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МО классных руководит</w:t>
      </w:r>
      <w:r w:rsidR="007A2F0E">
        <w:rPr>
          <w:rFonts w:ascii="Times New Roman" w:hAnsi="Times New Roman" w:cs="Times New Roman"/>
          <w:sz w:val="24"/>
          <w:szCs w:val="24"/>
        </w:rPr>
        <w:t>елей – руководитель Рамазанов Н.С.</w:t>
      </w:r>
      <w:r w:rsidRPr="006161BA">
        <w:rPr>
          <w:rFonts w:ascii="Times New Roman" w:hAnsi="Times New Roman" w:cs="Times New Roman"/>
          <w:sz w:val="24"/>
          <w:szCs w:val="24"/>
        </w:rPr>
        <w:t>.</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Каждое МО работал</w:t>
      </w:r>
      <w:r w:rsidR="00144E7F">
        <w:rPr>
          <w:rFonts w:ascii="Times New Roman" w:hAnsi="Times New Roman" w:cs="Times New Roman"/>
          <w:sz w:val="24"/>
          <w:szCs w:val="24"/>
        </w:rPr>
        <w:t>о</w:t>
      </w:r>
      <w:r>
        <w:rPr>
          <w:rFonts w:ascii="Times New Roman" w:hAnsi="Times New Roman" w:cs="Times New Roman"/>
          <w:sz w:val="24"/>
          <w:szCs w:val="24"/>
        </w:rPr>
        <w:t xml:space="preserve"> над определенной темой, тесно связанное с методической темой школы. В своей деятельности, прежде всего, ориентировано  на организацию помощи учителю, освоение новых форм работы, апробированию  современных технологий.</w:t>
      </w:r>
    </w:p>
    <w:p w:rsidR="00023DC2"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 </w:t>
      </w:r>
      <w:r w:rsidR="00F04E9D">
        <w:rPr>
          <w:rFonts w:ascii="Times New Roman" w:hAnsi="Times New Roman" w:cs="Times New Roman"/>
          <w:sz w:val="24"/>
          <w:szCs w:val="24"/>
        </w:rPr>
        <w:t>2017 -2018</w:t>
      </w:r>
      <w:r>
        <w:rPr>
          <w:rFonts w:ascii="Times New Roman" w:hAnsi="Times New Roman" w:cs="Times New Roman"/>
          <w:sz w:val="24"/>
          <w:szCs w:val="24"/>
        </w:rPr>
        <w:t>проведены 4 зас</w:t>
      </w:r>
      <w:r w:rsidR="005E2B85">
        <w:rPr>
          <w:rFonts w:ascii="Times New Roman" w:hAnsi="Times New Roman" w:cs="Times New Roman"/>
          <w:sz w:val="24"/>
          <w:szCs w:val="24"/>
        </w:rPr>
        <w:t>едания МС</w:t>
      </w:r>
      <w:r w:rsidR="00144E7F">
        <w:rPr>
          <w:rFonts w:ascii="Times New Roman" w:hAnsi="Times New Roman" w:cs="Times New Roman"/>
          <w:sz w:val="24"/>
          <w:szCs w:val="24"/>
        </w:rPr>
        <w:t xml:space="preserve"> и по 6 заседаний МО</w:t>
      </w:r>
      <w:r>
        <w:rPr>
          <w:rFonts w:ascii="Times New Roman" w:hAnsi="Times New Roman" w:cs="Times New Roman"/>
          <w:sz w:val="24"/>
          <w:szCs w:val="24"/>
        </w:rPr>
        <w:t>. На заседаниях   анализировал</w:t>
      </w:r>
      <w:r w:rsidR="00144E7F">
        <w:rPr>
          <w:rFonts w:ascii="Times New Roman" w:hAnsi="Times New Roman" w:cs="Times New Roman"/>
          <w:sz w:val="24"/>
          <w:szCs w:val="24"/>
        </w:rPr>
        <w:t>о</w:t>
      </w:r>
      <w:r>
        <w:rPr>
          <w:rFonts w:ascii="Times New Roman" w:hAnsi="Times New Roman" w:cs="Times New Roman"/>
          <w:sz w:val="24"/>
          <w:szCs w:val="24"/>
        </w:rPr>
        <w:t>сь выполнени</w:t>
      </w:r>
      <w:r w:rsidR="00144E7F">
        <w:rPr>
          <w:rFonts w:ascii="Times New Roman" w:hAnsi="Times New Roman" w:cs="Times New Roman"/>
          <w:sz w:val="24"/>
          <w:szCs w:val="24"/>
        </w:rPr>
        <w:t xml:space="preserve">е плановой работы МО, </w:t>
      </w:r>
      <w:r>
        <w:rPr>
          <w:rFonts w:ascii="Times New Roman" w:hAnsi="Times New Roman" w:cs="Times New Roman"/>
          <w:sz w:val="24"/>
          <w:szCs w:val="24"/>
        </w:rPr>
        <w:t>велась работа по накопительным папкам, особое внимание в работе МО уделял</w:t>
      </w:r>
      <w:r w:rsidR="00144E7F">
        <w:rPr>
          <w:rFonts w:ascii="Times New Roman" w:hAnsi="Times New Roman" w:cs="Times New Roman"/>
          <w:sz w:val="24"/>
          <w:szCs w:val="24"/>
        </w:rPr>
        <w:t>о</w:t>
      </w:r>
      <w:r>
        <w:rPr>
          <w:rFonts w:ascii="Times New Roman" w:hAnsi="Times New Roman" w:cs="Times New Roman"/>
          <w:sz w:val="24"/>
          <w:szCs w:val="24"/>
        </w:rPr>
        <w:t xml:space="preserve">сь на уроки, где использовалась информационно-коммуникативные  технологии </w:t>
      </w:r>
      <w:r w:rsidR="007A2F0E">
        <w:rPr>
          <w:rFonts w:ascii="Times New Roman" w:hAnsi="Times New Roman" w:cs="Times New Roman"/>
          <w:sz w:val="24"/>
          <w:szCs w:val="24"/>
        </w:rPr>
        <w:t>(Дашдемиров С.М., Исинов Э.И., Джабраилов З.З., Дашдемирова Л.Г.</w:t>
      </w:r>
      <w:r>
        <w:rPr>
          <w:rFonts w:ascii="Times New Roman" w:hAnsi="Times New Roman" w:cs="Times New Roman"/>
          <w:sz w:val="24"/>
          <w:szCs w:val="24"/>
        </w:rPr>
        <w:t>), анализу подготовке и проведения репет</w:t>
      </w:r>
      <w:r w:rsidR="007A2F0E">
        <w:rPr>
          <w:rFonts w:ascii="Times New Roman" w:hAnsi="Times New Roman" w:cs="Times New Roman"/>
          <w:sz w:val="24"/>
          <w:szCs w:val="24"/>
        </w:rPr>
        <w:t>иционных экзаменов  по ОГЕ</w:t>
      </w:r>
      <w:r>
        <w:rPr>
          <w:rFonts w:ascii="Times New Roman" w:hAnsi="Times New Roman" w:cs="Times New Roman"/>
          <w:sz w:val="24"/>
          <w:szCs w:val="24"/>
        </w:rPr>
        <w:t>.</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МО имели чёткие планы работы, вытекающие из общешкольного;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по обеспечению и сохранности здоровья и здорового образа жизни;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по улучшению материально – технической базы кабинетов;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по организации учебно – воспитательного процесса п</w:t>
      </w:r>
      <w:r>
        <w:rPr>
          <w:rFonts w:ascii="Times New Roman" w:hAnsi="Times New Roman" w:cs="Times New Roman"/>
          <w:sz w:val="24"/>
          <w:szCs w:val="24"/>
        </w:rPr>
        <w:t xml:space="preserve">о решению главной задачи школы </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 соответствии с поставленными целями и задачами работа над методической темой осуществлялась  по следующим  направлениям деятельности: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lastRenderedPageBreak/>
        <w:t>- работа пед.  совета как  коллективная методическая  деятельность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повышение квалификации, педагогического мастерства и категоричности кадров;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с молодыми и вновь прибывшими специалистами;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работа МО;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индивидуально- методическая и инновационная деятельность – обобщение опыта работы;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обновление методической  оснащённости кабинетов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индивидуальные беседы по организации и проведению урока.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Важнейшим средством повышения профессионального мастерства учителей связывающих в единое  целое всю систему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оперативно и творчески использовать новые методики, приемы и формы обучения и воспитания.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 планировании методической работы МО школы старались отобрать тот комплекс мероприятий, который бы позволил, исходя из особенностей школы, наиболее эффективно решить проблемы и задачи, стоящие перед нами.  Это и тематические и педагогические советы, работа учителей над темами самообразования; взаимопосещение и анализ уроков.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Приоритетные вопросы, решаемые на заседаниях МО:</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1. Самообразование как основа успешной работы учителя.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2. Итоги мониторинга учебного процесса.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3.Развитие познавательной деятельности учащихся на основе  использования развивающих технологий.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4. Преемственность в обучении.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5. Совершенствование методики и организации ведения урока.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6. Использование компьютерной техники.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7. Подготовка учащ</w:t>
      </w:r>
      <w:r w:rsidR="007A2F0E">
        <w:rPr>
          <w:rFonts w:ascii="Times New Roman" w:hAnsi="Times New Roman" w:cs="Times New Roman"/>
          <w:sz w:val="24"/>
          <w:szCs w:val="24"/>
        </w:rPr>
        <w:t>ихся к итоговой аттестации</w:t>
      </w:r>
      <w:r w:rsidRPr="006161BA">
        <w:rPr>
          <w:rFonts w:ascii="Times New Roman" w:hAnsi="Times New Roman" w:cs="Times New Roman"/>
          <w:sz w:val="24"/>
          <w:szCs w:val="24"/>
        </w:rPr>
        <w:t>.</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8. Аналитическая работа по итогам </w:t>
      </w:r>
      <w:r>
        <w:rPr>
          <w:rFonts w:ascii="Times New Roman" w:hAnsi="Times New Roman" w:cs="Times New Roman"/>
          <w:sz w:val="24"/>
          <w:szCs w:val="24"/>
        </w:rPr>
        <w:t>АК</w:t>
      </w:r>
      <w:r w:rsidRPr="006161BA">
        <w:rPr>
          <w:rFonts w:ascii="Times New Roman" w:hAnsi="Times New Roman" w:cs="Times New Roman"/>
          <w:sz w:val="24"/>
          <w:szCs w:val="24"/>
        </w:rPr>
        <w:t>Р.</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9.  Индивидуальный подход к учащимся, работа со слабоуспевающими учащимися.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Важным нап</w:t>
      </w:r>
      <w:r>
        <w:rPr>
          <w:rFonts w:ascii="Times New Roman" w:hAnsi="Times New Roman" w:cs="Times New Roman"/>
          <w:sz w:val="24"/>
          <w:szCs w:val="24"/>
        </w:rPr>
        <w:t xml:space="preserve">равлением в работе МО учителей </w:t>
      </w:r>
      <w:r w:rsidRPr="006161BA">
        <w:rPr>
          <w:rFonts w:ascii="Times New Roman" w:hAnsi="Times New Roman" w:cs="Times New Roman"/>
          <w:sz w:val="24"/>
          <w:szCs w:val="24"/>
        </w:rPr>
        <w:t>математики,</w:t>
      </w:r>
      <w:r w:rsidR="007A2F0E">
        <w:rPr>
          <w:rFonts w:ascii="Times New Roman" w:hAnsi="Times New Roman" w:cs="Times New Roman"/>
          <w:sz w:val="24"/>
          <w:szCs w:val="24"/>
        </w:rPr>
        <w:t xml:space="preserve"> естественно</w:t>
      </w:r>
      <w:r>
        <w:rPr>
          <w:rFonts w:ascii="Times New Roman" w:hAnsi="Times New Roman" w:cs="Times New Roman"/>
          <w:sz w:val="24"/>
          <w:szCs w:val="24"/>
        </w:rPr>
        <w:t xml:space="preserve"> – научного цикла</w:t>
      </w:r>
      <w:r w:rsidRPr="006161BA">
        <w:rPr>
          <w:rFonts w:ascii="Times New Roman" w:hAnsi="Times New Roman" w:cs="Times New Roman"/>
          <w:sz w:val="24"/>
          <w:szCs w:val="24"/>
        </w:rPr>
        <w:t>, гуманитарного цикла уделяется отраб</w:t>
      </w:r>
      <w:r w:rsidR="007A2F0E">
        <w:rPr>
          <w:rFonts w:ascii="Times New Roman" w:hAnsi="Times New Roman" w:cs="Times New Roman"/>
          <w:sz w:val="24"/>
          <w:szCs w:val="24"/>
        </w:rPr>
        <w:t>отке технологий подготовки к</w:t>
      </w:r>
      <w:r>
        <w:rPr>
          <w:rFonts w:ascii="Times New Roman" w:hAnsi="Times New Roman" w:cs="Times New Roman"/>
          <w:sz w:val="24"/>
          <w:szCs w:val="24"/>
        </w:rPr>
        <w:t xml:space="preserve"> ОГЭ</w:t>
      </w:r>
      <w:r w:rsidRPr="006161BA">
        <w:rPr>
          <w:rFonts w:ascii="Times New Roman" w:hAnsi="Times New Roman" w:cs="Times New Roman"/>
          <w:sz w:val="24"/>
          <w:szCs w:val="24"/>
        </w:rPr>
        <w:t>.</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Это изучение нормативных документов, опыта прошлых лет, решение трудных заданий, отработке системы подготовки учащихся при решении КИМов.</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В течение учебного года проводятся АКР по предметам. Учителя – предметники делают анализ этих АКР в разрезе каждого класса, ученика, задания. Намечают планы по ликвидации пробелов в знаниях  учащихся от одной контрольной работы  к другой.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На заседаниях МО рассматриваются результаты. Все это помогает учителям</w:t>
      </w:r>
      <w:r w:rsidR="007A2F0E">
        <w:rPr>
          <w:rFonts w:ascii="Times New Roman" w:hAnsi="Times New Roman" w:cs="Times New Roman"/>
          <w:sz w:val="24"/>
          <w:szCs w:val="24"/>
        </w:rPr>
        <w:t xml:space="preserve"> </w:t>
      </w:r>
      <w:r>
        <w:rPr>
          <w:rFonts w:ascii="Times New Roman" w:hAnsi="Times New Roman" w:cs="Times New Roman"/>
          <w:sz w:val="24"/>
          <w:szCs w:val="24"/>
        </w:rPr>
        <w:t>в</w:t>
      </w:r>
      <w:r w:rsidR="007A2F0E">
        <w:rPr>
          <w:rFonts w:ascii="Times New Roman" w:hAnsi="Times New Roman" w:cs="Times New Roman"/>
          <w:sz w:val="24"/>
          <w:szCs w:val="24"/>
        </w:rPr>
        <w:t xml:space="preserve"> </w:t>
      </w:r>
      <w:r w:rsidRPr="006161BA">
        <w:rPr>
          <w:rFonts w:ascii="Times New Roman" w:hAnsi="Times New Roman" w:cs="Times New Roman"/>
          <w:sz w:val="24"/>
          <w:szCs w:val="24"/>
        </w:rPr>
        <w:t>дальнейшей</w:t>
      </w:r>
      <w:r w:rsidR="007A2F0E">
        <w:rPr>
          <w:rFonts w:ascii="Times New Roman" w:hAnsi="Times New Roman" w:cs="Times New Roman"/>
          <w:sz w:val="24"/>
          <w:szCs w:val="24"/>
        </w:rPr>
        <w:t xml:space="preserve"> подготовки учащихся к сдаче ОГЭ</w:t>
      </w:r>
      <w:r w:rsidRPr="006161BA">
        <w:rPr>
          <w:rFonts w:ascii="Times New Roman" w:hAnsi="Times New Roman" w:cs="Times New Roman"/>
          <w:sz w:val="24"/>
          <w:szCs w:val="24"/>
        </w:rPr>
        <w:t xml:space="preserve">. </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              Методическая тема школы и вытекающая из нее темы МО соответствуют основным    задачам, состоящим перед школой.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На заседаниях подводились итоги работы учителей предметников над повышением качества ЗУН учащихся, работы по предупреждению не успешности в обучении, работы с учащимися с повышенной учебной мотивацией.</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В своей деятельности МО прежде всего ориентировалось на организацию методической помощи  учителю. Поставленные задачи перед учителем решалась через совершенствование методики преподавания  урока, индивидуальной и групповой работе со слабыми и мотивированными учащимися, коррекции знаний на основе диагностики. Формирование знаний , умений навыков – главная задача учителя. В течении года </w:t>
      </w:r>
      <w:r>
        <w:rPr>
          <w:rFonts w:ascii="Times New Roman" w:hAnsi="Times New Roman" w:cs="Times New Roman"/>
          <w:sz w:val="24"/>
          <w:szCs w:val="24"/>
        </w:rPr>
        <w:t xml:space="preserve">проводился мониторинг уровня   </w:t>
      </w:r>
      <w:r w:rsidRPr="006161BA">
        <w:rPr>
          <w:rFonts w:ascii="Times New Roman" w:hAnsi="Times New Roman" w:cs="Times New Roman"/>
          <w:sz w:val="24"/>
          <w:szCs w:val="24"/>
        </w:rPr>
        <w:t xml:space="preserve">форсированности обязательных результатов обученности учащихся.  </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Результаты анализировались на заседаниях МО, были даны рекомендации.</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В течение учебного</w:t>
      </w:r>
      <w:r>
        <w:rPr>
          <w:rFonts w:ascii="Times New Roman" w:hAnsi="Times New Roman" w:cs="Times New Roman"/>
          <w:sz w:val="24"/>
          <w:szCs w:val="24"/>
        </w:rPr>
        <w:t xml:space="preserve"> года проводилась работа</w:t>
      </w:r>
      <w:r w:rsidRPr="006161BA">
        <w:rPr>
          <w:rFonts w:ascii="Times New Roman" w:hAnsi="Times New Roman" w:cs="Times New Roman"/>
          <w:sz w:val="24"/>
          <w:szCs w:val="24"/>
        </w:rPr>
        <w:t>, направленная на внедрение в практику преподавания современных технологий и методик.</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Наряду с имеющим</w:t>
      </w:r>
      <w:r w:rsidR="007A2F0E">
        <w:rPr>
          <w:rFonts w:ascii="Times New Roman" w:hAnsi="Times New Roman" w:cs="Times New Roman"/>
          <w:sz w:val="24"/>
          <w:szCs w:val="24"/>
        </w:rPr>
        <w:t>и</w:t>
      </w:r>
      <w:r w:rsidRPr="006161BA">
        <w:rPr>
          <w:rFonts w:ascii="Times New Roman" w:hAnsi="Times New Roman" w:cs="Times New Roman"/>
          <w:sz w:val="24"/>
          <w:szCs w:val="24"/>
        </w:rPr>
        <w:t>ся положительными результата</w:t>
      </w:r>
      <w:r>
        <w:rPr>
          <w:rFonts w:ascii="Times New Roman" w:hAnsi="Times New Roman" w:cs="Times New Roman"/>
          <w:sz w:val="24"/>
          <w:szCs w:val="24"/>
        </w:rPr>
        <w:t>ми  в работе имеются недостатки</w:t>
      </w:r>
      <w:r w:rsidRPr="006161BA">
        <w:rPr>
          <w:rFonts w:ascii="Times New Roman" w:hAnsi="Times New Roman" w:cs="Times New Roman"/>
          <w:sz w:val="24"/>
          <w:szCs w:val="24"/>
        </w:rPr>
        <w:t>:</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ведётся работа  по обобщению передового педагогического опыта;</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применяются элементы современных технологий;</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недостаточно высокий уровень самоанализа учителей и самоконтроля  у учащихся;</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не проводились предметные недели,  (за исключением  «Неделя русского языка») отсутствие  активности  в их проведении со стороны учителей и в особенности  со стороны  руководителей ШМО.</w:t>
      </w:r>
    </w:p>
    <w:p w:rsidR="005E2B85" w:rsidRPr="006161BA" w:rsidRDefault="005E2B85" w:rsidP="005E2B85">
      <w:pPr>
        <w:spacing w:after="0" w:line="240" w:lineRule="auto"/>
        <w:ind w:firstLine="708"/>
        <w:rPr>
          <w:rFonts w:ascii="Times New Roman" w:hAnsi="Times New Roman" w:cs="Times New Roman"/>
          <w:sz w:val="24"/>
          <w:szCs w:val="24"/>
        </w:rPr>
      </w:pPr>
      <w:r w:rsidRPr="006161BA">
        <w:rPr>
          <w:rFonts w:ascii="Times New Roman" w:hAnsi="Times New Roman" w:cs="Times New Roman"/>
          <w:sz w:val="24"/>
          <w:szCs w:val="24"/>
        </w:rPr>
        <w:t xml:space="preserve">Необходимо, чтобы самообразовательная подготовка   учителей всегда имела выход на коллектив, т.е. имела реальный практический результат. Необходимо усилить работу МО по поиску, обобщению </w:t>
      </w:r>
      <w:r w:rsidRPr="006161BA">
        <w:rPr>
          <w:rFonts w:ascii="Times New Roman" w:hAnsi="Times New Roman" w:cs="Times New Roman"/>
          <w:sz w:val="24"/>
          <w:szCs w:val="24"/>
        </w:rPr>
        <w:lastRenderedPageBreak/>
        <w:t>ППО и его распространению. Это поможет, поднят</w:t>
      </w:r>
      <w:r>
        <w:rPr>
          <w:rFonts w:ascii="Times New Roman" w:hAnsi="Times New Roman" w:cs="Times New Roman"/>
          <w:sz w:val="24"/>
          <w:szCs w:val="24"/>
        </w:rPr>
        <w:t>ь</w:t>
      </w:r>
      <w:r w:rsidRPr="006161BA">
        <w:rPr>
          <w:rFonts w:ascii="Times New Roman" w:hAnsi="Times New Roman" w:cs="Times New Roman"/>
          <w:sz w:val="24"/>
          <w:szCs w:val="24"/>
        </w:rPr>
        <w:t xml:space="preserve"> не только уровень методической работы  в школе, но и </w:t>
      </w:r>
      <w:r>
        <w:rPr>
          <w:rFonts w:ascii="Times New Roman" w:hAnsi="Times New Roman" w:cs="Times New Roman"/>
          <w:sz w:val="24"/>
          <w:szCs w:val="24"/>
        </w:rPr>
        <w:t>на</w:t>
      </w:r>
      <w:r w:rsidRPr="006161BA">
        <w:rPr>
          <w:rFonts w:ascii="Times New Roman" w:hAnsi="Times New Roman" w:cs="Times New Roman"/>
          <w:sz w:val="24"/>
          <w:szCs w:val="24"/>
        </w:rPr>
        <w:t>прямую должно отразиться  на результатах обучения и воспитания  учащихся.</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Для обеспечения успеха в руководстве  методической работой в школе необходимо более глубоко и с полным пониманием использовать  самоанализ педагогических процессов и формирование умения обобщать  опыт своей  образовательной деятельности.                                                                                                                                                                                                                                                                                Такая работа по усвоению ЗУН педагогического самоанализа, проводимая на семинарах по обобщению педагогического опыта, показывает, что самоанализ</w:t>
      </w:r>
      <w:r>
        <w:rPr>
          <w:rFonts w:ascii="Times New Roman" w:hAnsi="Times New Roman" w:cs="Times New Roman"/>
          <w:sz w:val="24"/>
          <w:szCs w:val="24"/>
        </w:rPr>
        <w:t xml:space="preserve"> педагогической деятельности являет</w:t>
      </w:r>
      <w:r w:rsidRPr="006161BA">
        <w:rPr>
          <w:rFonts w:ascii="Times New Roman" w:hAnsi="Times New Roman" w:cs="Times New Roman"/>
          <w:sz w:val="24"/>
          <w:szCs w:val="24"/>
        </w:rPr>
        <w:t>ся основным инструментом внутреннего мониторинга, которая дает отследить ход и результаты деятельности.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ab/>
        <w:t>- усиление мотивации учителей на основе инновационных педагогических технологий обучения и воспитания;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обеспечение оптимального уровня квалификации педагогических кадров, необходимого для успешного развития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разработка в системе работы в школе по выявлению, обобщению, распространению положительного опыта творчески работающих учителей;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активировать работу МО по подготовке и проведению предметных недель, с использованием разнообразных форм проведения таких недель с целью заинтересованности учащихся.</w:t>
      </w:r>
    </w:p>
    <w:p w:rsidR="005E2B85" w:rsidRPr="006161BA" w:rsidRDefault="005E2B85" w:rsidP="005E2B85">
      <w:pPr>
        <w:spacing w:after="0" w:line="240" w:lineRule="auto"/>
        <w:ind w:firstLine="567"/>
        <w:rPr>
          <w:rFonts w:ascii="Times New Roman" w:hAnsi="Times New Roman" w:cs="Times New Roman"/>
          <w:sz w:val="24"/>
          <w:szCs w:val="24"/>
        </w:rPr>
      </w:pP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 план</w:t>
      </w:r>
      <w:r>
        <w:rPr>
          <w:rFonts w:ascii="Times New Roman" w:hAnsi="Times New Roman" w:cs="Times New Roman"/>
          <w:sz w:val="24"/>
          <w:szCs w:val="24"/>
        </w:rPr>
        <w:t>ы</w:t>
      </w:r>
      <w:r w:rsidRPr="006161BA">
        <w:rPr>
          <w:rFonts w:ascii="Times New Roman" w:hAnsi="Times New Roman" w:cs="Times New Roman"/>
          <w:sz w:val="24"/>
          <w:szCs w:val="24"/>
        </w:rPr>
        <w:t xml:space="preserve"> работы МО  включить следующие направления: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конкретные мероприятия, способствующие решению задач по повышению эффективности и качества образования, совершенствованию методики организации учебного процесса;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подходы к использованию новых педагогических технологий с целью повышения ЗУН;</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вопросы изучения и распространения передового педагогического опыта;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подготовка и проведение предметных недель;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повышение квалификации педагогов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Основными элементами контроля  учебно-</w:t>
      </w:r>
      <w:r>
        <w:rPr>
          <w:rFonts w:ascii="Times New Roman" w:hAnsi="Times New Roman" w:cs="Times New Roman"/>
          <w:sz w:val="24"/>
          <w:szCs w:val="24"/>
        </w:rPr>
        <w:t xml:space="preserve">воспитательного  процесса 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учебном году явились:</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всеобуча;</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состояние преподавание учебных предметов;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качество ЗУН учащихся;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качество ведения школьной документации;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учебных программ и предусмотренного минимума письменных работ;</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подготовка и проведения итоговой аттестации за курс основной и средней школы;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выполнение решений педагогических советов и совещаний.</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Форм</w:t>
      </w:r>
      <w:r>
        <w:rPr>
          <w:rFonts w:ascii="Times New Roman" w:hAnsi="Times New Roman" w:cs="Times New Roman"/>
          <w:sz w:val="24"/>
          <w:szCs w:val="24"/>
        </w:rPr>
        <w:t xml:space="preserve">а контроля, использование 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учебном году:</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классно-об</w:t>
      </w:r>
      <w:r w:rsidR="007A2F0E">
        <w:rPr>
          <w:rFonts w:ascii="Times New Roman" w:hAnsi="Times New Roman" w:cs="Times New Roman"/>
          <w:sz w:val="24"/>
          <w:szCs w:val="24"/>
        </w:rPr>
        <w:t>общающий контроль в 4, 5, 9, 10</w:t>
      </w:r>
      <w:r w:rsidRPr="006161BA">
        <w:rPr>
          <w:rFonts w:ascii="Times New Roman" w:hAnsi="Times New Roman" w:cs="Times New Roman"/>
          <w:sz w:val="24"/>
          <w:szCs w:val="24"/>
        </w:rPr>
        <w:t xml:space="preserve"> классах;</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обзорный контроль – обеспеченность учащихся книгами, состояние школьной документации;</w:t>
      </w:r>
    </w:p>
    <w:p w:rsidR="005E2B85" w:rsidRPr="006161BA" w:rsidRDefault="005E2B85" w:rsidP="005E2B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161BA">
        <w:rPr>
          <w:rFonts w:ascii="Times New Roman" w:hAnsi="Times New Roman" w:cs="Times New Roman"/>
          <w:sz w:val="24"/>
          <w:szCs w:val="24"/>
        </w:rPr>
        <w:t>Организация работы кружков, системы работы учителей математики, русского языка, начальных классов с тетрадями; контроль уроков чтения во 2-4 классах, контроль за состоянием преподавания истории, русского языка в нач. классах, английского языка готовность учащи</w:t>
      </w:r>
      <w:r w:rsidR="007A2F0E">
        <w:rPr>
          <w:rFonts w:ascii="Times New Roman" w:hAnsi="Times New Roman" w:cs="Times New Roman"/>
          <w:sz w:val="24"/>
          <w:szCs w:val="24"/>
        </w:rPr>
        <w:t>хся к итоговой аттестации ( 9</w:t>
      </w:r>
      <w:r w:rsidRPr="006161BA">
        <w:rPr>
          <w:rFonts w:ascii="Times New Roman" w:hAnsi="Times New Roman" w:cs="Times New Roman"/>
          <w:sz w:val="24"/>
          <w:szCs w:val="24"/>
        </w:rPr>
        <w:t xml:space="preserve"> кл):</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административный контроль за уровнем знаний и умений по предметам; рубежный контроль ( по четвертям, полугодиям); итоговой ( на конец учебного года); предварительный контроль ( перед  экзаменами в выпускных классах); итоговый контроль ( итоговая аттестация в выпускных классах); срезовые контрольные работы по</w:t>
      </w:r>
      <w:r w:rsidR="007A2F0E">
        <w:rPr>
          <w:rFonts w:ascii="Times New Roman" w:hAnsi="Times New Roman" w:cs="Times New Roman"/>
          <w:sz w:val="24"/>
          <w:szCs w:val="24"/>
        </w:rPr>
        <w:t xml:space="preserve"> математике, русскому языку в 9</w:t>
      </w:r>
      <w:r w:rsidRPr="006161BA">
        <w:rPr>
          <w:rFonts w:ascii="Times New Roman" w:hAnsi="Times New Roman" w:cs="Times New Roman"/>
          <w:sz w:val="24"/>
          <w:szCs w:val="24"/>
        </w:rPr>
        <w:t xml:space="preserve"> </w:t>
      </w:r>
      <w:r w:rsidR="007A2F0E">
        <w:rPr>
          <w:rFonts w:ascii="Times New Roman" w:hAnsi="Times New Roman" w:cs="Times New Roman"/>
          <w:sz w:val="24"/>
          <w:szCs w:val="24"/>
        </w:rPr>
        <w:t>классе в форме и по материалам О</w:t>
      </w:r>
      <w:r w:rsidRPr="006161BA">
        <w:rPr>
          <w:rFonts w:ascii="Times New Roman" w:hAnsi="Times New Roman" w:cs="Times New Roman"/>
          <w:sz w:val="24"/>
          <w:szCs w:val="24"/>
        </w:rPr>
        <w:t>ГЭ;</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Методы контроля:</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наблюдение  (посещение уроков),</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изучение документации,</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проверка знаний (срезы, тесты, контрольные и проверочные работы),</w:t>
      </w:r>
    </w:p>
    <w:p w:rsidR="005E2B85" w:rsidRPr="006161BA" w:rsidRDefault="005E2B85" w:rsidP="005E2B85">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анализ</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xml:space="preserve">Проблему преемственности обучения  в школе сформулировать  снижение успеваемости при переходе из начальной школы в среднюю, вследствие которой рассогласованности образовательного процесса в начальной и средней школе на образовательном и методическом уровнях. </w:t>
      </w:r>
    </w:p>
    <w:p w:rsidR="005E2B85" w:rsidRPr="006161BA" w:rsidRDefault="005E2B85" w:rsidP="005E2B85">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Решить проблему можно добываясь  сохранения  качественного уровня  выполнения образовательных  стандартов выпускниками начальных классов  в средней школе за счет ведения  активных методов обучения и использования различных педагогических технологий в средней школе за счет расширения образовательного пространства и систематического взаимопосещения уроков в начальной школе и в 5 классах средней школы учителями-предметниками.</w:t>
      </w:r>
    </w:p>
    <w:p w:rsidR="005E2B85" w:rsidRDefault="005E2B85"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lastRenderedPageBreak/>
        <w:tab/>
        <w:t xml:space="preserve"> Низкая успеваемость, дисциплина, систематическая  неподготовленность  отдельных учащихся к урокам, отсутствие школьных принадлежностей, снижало качество преподавания предметов, а значит и уровень подготовки к итоговой аттестации. Учителям – предметникам администрация рекомендовала соблюдения единых требований для учащихся; усилить работу со слабоуспевающими учащимися, по итогам контроля были проведены классные родительские собрания, после которых особый контроль со стороны родителей, классных руководителей и администрации было взято состояние успеваемости и посещаемостью отдельных учащихся.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Начиная работу в новом учебном году на заседаниях предметных МО, следует проанализировать создание условий для индив</w:t>
      </w:r>
      <w:r w:rsidR="00144E7F">
        <w:rPr>
          <w:rFonts w:ascii="Times New Roman" w:hAnsi="Times New Roman" w:cs="Times New Roman"/>
          <w:sz w:val="24"/>
          <w:szCs w:val="24"/>
        </w:rPr>
        <w:t>идуальной работы с учащимися, н</w:t>
      </w:r>
      <w:r w:rsidRPr="006161BA">
        <w:rPr>
          <w:rFonts w:ascii="Times New Roman" w:hAnsi="Times New Roman" w:cs="Times New Roman"/>
          <w:sz w:val="24"/>
          <w:szCs w:val="24"/>
        </w:rPr>
        <w:t>аличие дидактического материала  и других форм  учебно – методического обучения, организацию системы дополнительных занятий, оптимальное использование часов школьного компонента для работы с детьми учебного риска.</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В течение года коллектив школы продолжил целенаправленную работу по совершенствованию учебного процесса.</w:t>
      </w:r>
    </w:p>
    <w:p w:rsidR="00023DC2" w:rsidRPr="006161BA" w:rsidRDefault="00023DC2"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учебном году были использованы формы организации учебного  процесса:</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 уроки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индивидуальные и групповые занятия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олимпиады, конкурсы.</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спортивно-массовые мероприятия.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общешкольные, классные воспитательные мероприятия.</w:t>
      </w:r>
    </w:p>
    <w:p w:rsidR="00023DC2" w:rsidRPr="006161BA" w:rsidRDefault="00023DC2" w:rsidP="00FE7636">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уроки-экскурсии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Тематика педсоветов, работа методических объединений, система внутришкольного контроля были направлены на решение проблемы: « Пути, формы повышения качества знаний учащихся».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Для решения данной проблемы администрацией, коллективом школы выполнялись  следующие задачи:</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повышение качества образования на основе сохранения его фундаментальности и соответствие потребностям личности, общества, государства;</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создание условий для использования современных технологий в преподавании различных предметов;</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активный поиск новых путей индивидуализации обучения;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совершенствование системы занятий по подготовке учащихся к сдаче экз</w:t>
      </w:r>
      <w:r w:rsidR="007A2F0E">
        <w:rPr>
          <w:rFonts w:ascii="Times New Roman" w:hAnsi="Times New Roman" w:cs="Times New Roman"/>
          <w:sz w:val="24"/>
          <w:szCs w:val="24"/>
        </w:rPr>
        <w:t>аменов в форме и по материалам О</w:t>
      </w:r>
      <w:r w:rsidRPr="006161BA">
        <w:rPr>
          <w:rFonts w:ascii="Times New Roman" w:hAnsi="Times New Roman" w:cs="Times New Roman"/>
          <w:sz w:val="24"/>
          <w:szCs w:val="24"/>
        </w:rPr>
        <w:t>ГЭ;</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совершенствованию процедуры мониторинга обученности школьников с целью повышения качества образования.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xml:space="preserve">Все эти проблемы обсуждались на заседаниях ШМО, совещаниях, педсоветах, которые не носили формального характера, так как в диалог вступали все присутствующие, раскрывался в ходе дискуссий творческий материал учителя. </w:t>
      </w:r>
    </w:p>
    <w:p w:rsidR="00023DC2" w:rsidRPr="006161BA" w:rsidRDefault="00023DC2" w:rsidP="00023DC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В течение </w:t>
      </w:r>
      <w:r w:rsidRPr="006161BA">
        <w:rPr>
          <w:rFonts w:ascii="Times New Roman" w:hAnsi="Times New Roman" w:cs="Times New Roman"/>
          <w:sz w:val="24"/>
          <w:szCs w:val="24"/>
        </w:rPr>
        <w:t xml:space="preserve"> уч. года в школе осуществлялся педмониторинг, одним из этапов которого  являлись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выявление недо</w:t>
      </w:r>
      <w:r w:rsidR="00144E7F">
        <w:rPr>
          <w:rFonts w:ascii="Times New Roman" w:hAnsi="Times New Roman" w:cs="Times New Roman"/>
          <w:sz w:val="24"/>
          <w:szCs w:val="24"/>
        </w:rPr>
        <w:t>статков  в работе педколлектива</w:t>
      </w:r>
      <w:r w:rsidRPr="006161BA">
        <w:rPr>
          <w:rFonts w:ascii="Times New Roman" w:hAnsi="Times New Roman" w:cs="Times New Roman"/>
          <w:sz w:val="24"/>
          <w:szCs w:val="24"/>
        </w:rPr>
        <w:t xml:space="preserve"> по обучению учащихся и их причин.</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В течение года проводился мониторинг  уровня сформированности обязательных результатов обучения по русскому языку  и математике в виде административно контрольных работ.</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Промежуточный (полугодовой) контроль, целью которого являются отслеживание динамики обученности учащихся, коррекция деятельности учит</w:t>
      </w:r>
      <w:r>
        <w:rPr>
          <w:rFonts w:ascii="Times New Roman" w:hAnsi="Times New Roman" w:cs="Times New Roman"/>
          <w:sz w:val="24"/>
          <w:szCs w:val="24"/>
        </w:rPr>
        <w:t>еля и учеников для предупреждения</w:t>
      </w:r>
      <w:r w:rsidRPr="006161BA">
        <w:rPr>
          <w:rFonts w:ascii="Times New Roman" w:hAnsi="Times New Roman" w:cs="Times New Roman"/>
          <w:sz w:val="24"/>
          <w:szCs w:val="24"/>
        </w:rPr>
        <w:t xml:space="preserve"> неуспеваемости и второгодничества.</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Для решения главной задачи были созданы следующие условия:</w:t>
      </w:r>
    </w:p>
    <w:p w:rsidR="00023DC2" w:rsidRPr="006161BA" w:rsidRDefault="00023DC2" w:rsidP="00023DC2">
      <w:pPr>
        <w:spacing w:after="0" w:line="240" w:lineRule="auto"/>
        <w:ind w:firstLine="567"/>
        <w:rPr>
          <w:rFonts w:ascii="Times New Roman" w:hAnsi="Times New Roman" w:cs="Times New Roman"/>
          <w:sz w:val="24"/>
          <w:szCs w:val="24"/>
        </w:rPr>
      </w:pPr>
      <w:r w:rsidRPr="006161BA">
        <w:rPr>
          <w:rFonts w:ascii="Times New Roman" w:hAnsi="Times New Roman" w:cs="Times New Roman"/>
          <w:sz w:val="24"/>
          <w:szCs w:val="24"/>
        </w:rPr>
        <w:t>- составлен учебный план, позволяющий заложит</w:t>
      </w:r>
      <w:r w:rsidR="005E2B85">
        <w:rPr>
          <w:rFonts w:ascii="Times New Roman" w:hAnsi="Times New Roman" w:cs="Times New Roman"/>
          <w:sz w:val="24"/>
          <w:szCs w:val="24"/>
        </w:rPr>
        <w:t>ь</w:t>
      </w:r>
      <w:r w:rsidRPr="006161BA">
        <w:rPr>
          <w:rFonts w:ascii="Times New Roman" w:hAnsi="Times New Roman" w:cs="Times New Roman"/>
          <w:sz w:val="24"/>
          <w:szCs w:val="24"/>
        </w:rPr>
        <w:t xml:space="preserve"> фундамент знаний по основным дисциплинам, обеспечить уровень, дающий возможность для успешного продолжения  образования выпускниками школы;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Много внимания в течении учебного года уделялось уровню подготовки к проведению </w:t>
      </w:r>
      <w:r w:rsidR="007A2F0E">
        <w:rPr>
          <w:rFonts w:ascii="Times New Roman" w:hAnsi="Times New Roman" w:cs="Times New Roman"/>
          <w:sz w:val="24"/>
          <w:szCs w:val="24"/>
        </w:rPr>
        <w:t>О</w:t>
      </w:r>
      <w:r w:rsidRPr="006161BA">
        <w:rPr>
          <w:rFonts w:ascii="Times New Roman" w:hAnsi="Times New Roman" w:cs="Times New Roman"/>
          <w:sz w:val="24"/>
          <w:szCs w:val="24"/>
        </w:rPr>
        <w:t xml:space="preserve">ГЭ. </w:t>
      </w:r>
      <w:r w:rsidR="007D0C17">
        <w:rPr>
          <w:rFonts w:ascii="Times New Roman" w:hAnsi="Times New Roman" w:cs="Times New Roman"/>
          <w:sz w:val="24"/>
          <w:szCs w:val="24"/>
        </w:rPr>
        <w:t>Была составлена «дорож</w:t>
      </w:r>
      <w:r w:rsidR="007A2F0E">
        <w:rPr>
          <w:rFonts w:ascii="Times New Roman" w:hAnsi="Times New Roman" w:cs="Times New Roman"/>
          <w:sz w:val="24"/>
          <w:szCs w:val="24"/>
        </w:rPr>
        <w:t>ная карта по подготовке к</w:t>
      </w:r>
      <w:r w:rsidR="007D0C17">
        <w:rPr>
          <w:rFonts w:ascii="Times New Roman" w:hAnsi="Times New Roman" w:cs="Times New Roman"/>
          <w:sz w:val="24"/>
          <w:szCs w:val="24"/>
        </w:rPr>
        <w:t xml:space="preserve"> ОГЭ». </w:t>
      </w:r>
      <w:r w:rsidRPr="006161BA">
        <w:rPr>
          <w:rFonts w:ascii="Times New Roman" w:hAnsi="Times New Roman" w:cs="Times New Roman"/>
          <w:sz w:val="24"/>
          <w:szCs w:val="24"/>
        </w:rPr>
        <w:t>На МО, педсоветах, совещаниях, семинарах данный вопрос стоял постоянно, рассматривала</w:t>
      </w:r>
      <w:r w:rsidR="007A2F0E">
        <w:rPr>
          <w:rFonts w:ascii="Times New Roman" w:hAnsi="Times New Roman" w:cs="Times New Roman"/>
          <w:sz w:val="24"/>
          <w:szCs w:val="24"/>
        </w:rPr>
        <w:t>сь нормативно- правовая база</w:t>
      </w:r>
      <w:r w:rsidR="007D0C17">
        <w:rPr>
          <w:rFonts w:ascii="Times New Roman" w:hAnsi="Times New Roman" w:cs="Times New Roman"/>
          <w:sz w:val="24"/>
          <w:szCs w:val="24"/>
        </w:rPr>
        <w:t xml:space="preserve"> ОГЭ</w:t>
      </w:r>
      <w:r w:rsidRPr="006161BA">
        <w:rPr>
          <w:rFonts w:ascii="Times New Roman" w:hAnsi="Times New Roman" w:cs="Times New Roman"/>
          <w:sz w:val="24"/>
          <w:szCs w:val="24"/>
        </w:rPr>
        <w:t>, знакомились и учащиеся  и их родители, вопрос был на постоянном контроле.</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Проводился классно – обобщающий контроль </w:t>
      </w:r>
      <w:r w:rsidR="007A2F0E">
        <w:rPr>
          <w:rFonts w:ascii="Times New Roman" w:hAnsi="Times New Roman" w:cs="Times New Roman"/>
          <w:sz w:val="24"/>
          <w:szCs w:val="24"/>
        </w:rPr>
        <w:t>в 9 классе</w:t>
      </w:r>
      <w:r w:rsidRPr="006161BA">
        <w:rPr>
          <w:rFonts w:ascii="Times New Roman" w:hAnsi="Times New Roman" w:cs="Times New Roman"/>
          <w:sz w:val="24"/>
          <w:szCs w:val="24"/>
        </w:rPr>
        <w:t>, в ходе которого выяснено следующее:</w:t>
      </w:r>
    </w:p>
    <w:p w:rsidR="00023DC2" w:rsidRPr="006161BA" w:rsidRDefault="00023DC2" w:rsidP="007D0C17">
      <w:pPr>
        <w:pStyle w:val="a4"/>
        <w:spacing w:after="0" w:line="240" w:lineRule="auto"/>
        <w:ind w:left="426" w:firstLine="282"/>
        <w:rPr>
          <w:rFonts w:ascii="Times New Roman" w:hAnsi="Times New Roman" w:cs="Times New Roman"/>
          <w:sz w:val="24"/>
          <w:szCs w:val="24"/>
        </w:rPr>
      </w:pPr>
      <w:r w:rsidRPr="006161BA">
        <w:rPr>
          <w:rFonts w:ascii="Times New Roman" w:hAnsi="Times New Roman" w:cs="Times New Roman"/>
          <w:sz w:val="24"/>
          <w:szCs w:val="24"/>
        </w:rPr>
        <w:t xml:space="preserve">В старших классах заметно снижено качество знаний и уровня обученности учащихся за счет низкого уровня подготовки учащихся к урокам, невыполнение единых требований обучающимися 3 ступени школы с одной стороны, а с другой требовательность нужно проявлять  всем учителям – предметникам. Классным руководителям совместно с учителями необходимо вести диагностические </w:t>
      </w:r>
      <w:r w:rsidRPr="006161BA">
        <w:rPr>
          <w:rFonts w:ascii="Times New Roman" w:hAnsi="Times New Roman" w:cs="Times New Roman"/>
          <w:sz w:val="24"/>
          <w:szCs w:val="24"/>
        </w:rPr>
        <w:lastRenderedPageBreak/>
        <w:t>карты  обученности учащихся. Ученик ни в коем случае не должен получать завышенную оценку, чтобы мог рассчитыв</w:t>
      </w:r>
      <w:r w:rsidR="007A2F0E">
        <w:rPr>
          <w:rFonts w:ascii="Times New Roman" w:hAnsi="Times New Roman" w:cs="Times New Roman"/>
          <w:sz w:val="24"/>
          <w:szCs w:val="24"/>
        </w:rPr>
        <w:t>ать свои силы при подготовке к О</w:t>
      </w:r>
      <w:r w:rsidRPr="006161BA">
        <w:rPr>
          <w:rFonts w:ascii="Times New Roman" w:hAnsi="Times New Roman" w:cs="Times New Roman"/>
          <w:sz w:val="24"/>
          <w:szCs w:val="24"/>
        </w:rPr>
        <w:t>ГЭ.</w:t>
      </w:r>
    </w:p>
    <w:p w:rsidR="00023DC2"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Учащиеся, обучающиеся в выпускном классе должны быть готовы осилить требования к уровню обученности учащихся, направленные на п</w:t>
      </w:r>
      <w:r w:rsidR="007A2F0E">
        <w:rPr>
          <w:rFonts w:ascii="Times New Roman" w:hAnsi="Times New Roman" w:cs="Times New Roman"/>
          <w:sz w:val="24"/>
          <w:szCs w:val="24"/>
        </w:rPr>
        <w:t>овышение уровня подготовки к</w:t>
      </w:r>
      <w:r w:rsidR="007D0C17">
        <w:rPr>
          <w:rFonts w:ascii="Times New Roman" w:hAnsi="Times New Roman" w:cs="Times New Roman"/>
          <w:sz w:val="24"/>
          <w:szCs w:val="24"/>
        </w:rPr>
        <w:t xml:space="preserve"> ОГЭ</w:t>
      </w:r>
      <w:r w:rsidRPr="006161BA">
        <w:rPr>
          <w:rFonts w:ascii="Times New Roman" w:hAnsi="Times New Roman" w:cs="Times New Roman"/>
          <w:sz w:val="24"/>
          <w:szCs w:val="24"/>
        </w:rPr>
        <w:t xml:space="preserve">. </w:t>
      </w:r>
    </w:p>
    <w:p w:rsidR="007D0C17" w:rsidRPr="006161BA" w:rsidRDefault="007A2F0E" w:rsidP="00CA3AF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b/>
        <w:t>Всего выпускников 9 класса было 13</w:t>
      </w:r>
      <w:r w:rsidR="007D0C17">
        <w:rPr>
          <w:rFonts w:ascii="Times New Roman" w:hAnsi="Times New Roman" w:cs="Times New Roman"/>
          <w:sz w:val="24"/>
          <w:szCs w:val="24"/>
        </w:rPr>
        <w:t xml:space="preserve">. </w:t>
      </w:r>
      <w:r w:rsidR="00CA3AF0">
        <w:rPr>
          <w:rFonts w:ascii="Times New Roman" w:hAnsi="Times New Roman" w:cs="Times New Roman"/>
          <w:sz w:val="24"/>
          <w:szCs w:val="24"/>
        </w:rPr>
        <w:t xml:space="preserve">В течение учебного года велась целенаправленная  систематическая  работа, по 6 репетиционным экзаменам в выпускных классах по двум обязательным предметам – русскому языку и математике. </w:t>
      </w:r>
      <w:r w:rsidR="007D0C17">
        <w:rPr>
          <w:rFonts w:ascii="Times New Roman" w:hAnsi="Times New Roman" w:cs="Times New Roman"/>
          <w:sz w:val="24"/>
          <w:szCs w:val="24"/>
        </w:rPr>
        <w:t>Все учащиеся успешно прошли экзаме</w:t>
      </w:r>
      <w:r>
        <w:rPr>
          <w:rFonts w:ascii="Times New Roman" w:hAnsi="Times New Roman" w:cs="Times New Roman"/>
          <w:sz w:val="24"/>
          <w:szCs w:val="24"/>
        </w:rPr>
        <w:t>ны по итоговой аттестации (</w:t>
      </w:r>
      <w:r w:rsidR="007D0C17">
        <w:rPr>
          <w:rFonts w:ascii="Times New Roman" w:hAnsi="Times New Roman" w:cs="Times New Roman"/>
          <w:sz w:val="24"/>
          <w:szCs w:val="24"/>
        </w:rPr>
        <w:t xml:space="preserve"> ОГЭ).</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t xml:space="preserve"> Системность, преемственность играют большую роль при достижении конечного результата. Эти факты имеют большое значение  в работе по повышению качества образования учащихся.</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t>Педколлектив ведет работу над проблемой  индивидуального подхода  к обучению, но не достаточно. Именно поэтому администрацией осуществляется тематический контроль  «Индивидуальная работа со слабоуспевающими учащимися, учащимися, имеющими  одну «3» по предмету.</w:t>
      </w:r>
    </w:p>
    <w:p w:rsidR="00023DC2" w:rsidRPr="006161BA" w:rsidRDefault="00023DC2" w:rsidP="00023DC2">
      <w:pPr>
        <w:pStyle w:val="a4"/>
        <w:spacing w:after="0" w:line="240" w:lineRule="auto"/>
        <w:ind w:left="0"/>
        <w:rPr>
          <w:rFonts w:ascii="Times New Roman" w:hAnsi="Times New Roman" w:cs="Times New Roman"/>
          <w:sz w:val="24"/>
          <w:szCs w:val="24"/>
        </w:rPr>
      </w:pPr>
      <w:r w:rsidRPr="006161BA">
        <w:rPr>
          <w:rFonts w:ascii="Times New Roman" w:hAnsi="Times New Roman" w:cs="Times New Roman"/>
          <w:sz w:val="24"/>
          <w:szCs w:val="24"/>
        </w:rPr>
        <w:tab/>
        <w:t xml:space="preserve">Анализируя причины, мешающие достичь  поставленных целей, связанные с невозможностью полной их реализации учителя называют следующие причины и  работают над их устранением: </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отсутствие  заинтересованности родителей в успешном усвоении их детьми знаний, отсутствие родительского контроля;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низкая учебная мотивация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низкий общий уровень развития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невозможность найти индивидуальный подход к конкретному учащемуся;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неумение, нежелание учащихся слушать учителя, пойти на встречу;</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 владение дисциплиной на уроке;</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неоправданные пропуски уроков со стороны учащихся;</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отсутствие занимательных материалов по предмету;</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отсутствие навыка самостоятельной работы при выполнении дальнейшей работы;</w:t>
      </w:r>
    </w:p>
    <w:p w:rsidR="00023DC2" w:rsidRPr="006161BA" w:rsidRDefault="00023DC2" w:rsidP="00023DC2">
      <w:pPr>
        <w:spacing w:after="0" w:line="240" w:lineRule="auto"/>
        <w:ind w:firstLine="709"/>
        <w:rPr>
          <w:rFonts w:ascii="Times New Roman" w:hAnsi="Times New Roman" w:cs="Times New Roman"/>
          <w:sz w:val="24"/>
          <w:szCs w:val="24"/>
        </w:rPr>
      </w:pPr>
      <w:r w:rsidRPr="006161BA">
        <w:rPr>
          <w:rFonts w:ascii="Times New Roman" w:hAnsi="Times New Roman" w:cs="Times New Roman"/>
          <w:sz w:val="24"/>
          <w:szCs w:val="24"/>
        </w:rPr>
        <w:t>- недостаточно активная работа с родителями.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Многие причины могут быть устранены при заинтересованности самого учителя, не ожидающего, что кто-то за него это сделает.</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Большинство педагогов школы  связывают неуспеваемость учащихся  с его ленью, н</w:t>
      </w:r>
      <w:r w:rsidR="00A32CEC">
        <w:rPr>
          <w:rFonts w:ascii="Times New Roman" w:hAnsi="Times New Roman" w:cs="Times New Roman"/>
          <w:sz w:val="24"/>
          <w:szCs w:val="24"/>
        </w:rPr>
        <w:t>ерадивостью, невоспитанностью. 9</w:t>
      </w:r>
      <w:r w:rsidRPr="006161BA">
        <w:rPr>
          <w:rFonts w:ascii="Times New Roman" w:hAnsi="Times New Roman" w:cs="Times New Roman"/>
          <w:sz w:val="24"/>
          <w:szCs w:val="24"/>
        </w:rPr>
        <w:t>0% учителей считают, что успешность обучения  определяется трудолюбием, прилежанием и т. д. В ходе посещения уроков  видно, что на данную группу учащихся уделяется недостаточное, есть случаи, когда оценка «3» ставится просто механически (формально). Этим самим мы обрекаем ученика на стойкую неуспеваемость, на развитие негативного отношения к школе. От</w:t>
      </w:r>
      <w:r w:rsidR="00A32CEC">
        <w:rPr>
          <w:rFonts w:ascii="Times New Roman" w:hAnsi="Times New Roman" w:cs="Times New Roman"/>
          <w:sz w:val="24"/>
          <w:szCs w:val="24"/>
        </w:rPr>
        <w:t>сюда и слабые результаты в 9-10</w:t>
      </w:r>
      <w:r w:rsidRPr="006161BA">
        <w:rPr>
          <w:rFonts w:ascii="Times New Roman" w:hAnsi="Times New Roman" w:cs="Times New Roman"/>
          <w:sz w:val="24"/>
          <w:szCs w:val="24"/>
        </w:rPr>
        <w:t xml:space="preserve"> кл. , когда учащиеся не могут осилить те требования, которые необходимо выполнять для получения той же «3». Практически н</w:t>
      </w:r>
      <w:r w:rsidR="007D0C17">
        <w:rPr>
          <w:rFonts w:ascii="Times New Roman" w:hAnsi="Times New Roman" w:cs="Times New Roman"/>
          <w:sz w:val="24"/>
          <w:szCs w:val="24"/>
        </w:rPr>
        <w:t>и</w:t>
      </w:r>
      <w:r w:rsidRPr="006161BA">
        <w:rPr>
          <w:rFonts w:ascii="Times New Roman" w:hAnsi="Times New Roman" w:cs="Times New Roman"/>
          <w:sz w:val="24"/>
          <w:szCs w:val="24"/>
        </w:rPr>
        <w:t xml:space="preserve"> один учитель не увязал низкую успеваемость с недостатками своей работы. На сегодняшний день каждому педагогу необходимо продумать формы работы по организации разноуровневого обучения исключить формальное, отношение к данной  проблеме. Это один из путей повышения </w:t>
      </w:r>
      <w:r w:rsidR="00A32CEC">
        <w:rPr>
          <w:rFonts w:ascii="Times New Roman" w:hAnsi="Times New Roman" w:cs="Times New Roman"/>
          <w:sz w:val="24"/>
          <w:szCs w:val="24"/>
        </w:rPr>
        <w:t>качества подготовки учащихся к О</w:t>
      </w:r>
      <w:r w:rsidRPr="006161BA">
        <w:rPr>
          <w:rFonts w:ascii="Times New Roman" w:hAnsi="Times New Roman" w:cs="Times New Roman"/>
          <w:sz w:val="24"/>
          <w:szCs w:val="24"/>
        </w:rPr>
        <w:t>ГЭ, начиная с начальных этапов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Администрацией школы посещались уроки в рабочем порядке, по плану внутришкольного контроля.  При посещении уроков администрация составила следующие цели: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вводный контроль;</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преемственность в обучении;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организация учебных занятий в соответствии  с современными требованиями;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индивидуальный подход в процессе обучения;</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нравственное и духовное воспитание школьников в процессе обучения ;</w:t>
      </w:r>
    </w:p>
    <w:p w:rsidR="00023DC2" w:rsidRPr="006161BA" w:rsidRDefault="00A32CEC" w:rsidP="00023DC2">
      <w:pPr>
        <w:spacing w:after="0" w:line="240" w:lineRule="auto"/>
        <w:rPr>
          <w:rFonts w:ascii="Times New Roman" w:hAnsi="Times New Roman" w:cs="Times New Roman"/>
          <w:sz w:val="24"/>
          <w:szCs w:val="24"/>
        </w:rPr>
      </w:pPr>
      <w:r>
        <w:rPr>
          <w:rFonts w:ascii="Times New Roman" w:hAnsi="Times New Roman" w:cs="Times New Roman"/>
          <w:sz w:val="24"/>
          <w:szCs w:val="24"/>
        </w:rPr>
        <w:tab/>
        <w:t>- качество знаний учащихся 9 класса</w:t>
      </w:r>
      <w:r w:rsidR="00023DC2" w:rsidRPr="006161BA">
        <w:rPr>
          <w:rFonts w:ascii="Times New Roman" w:hAnsi="Times New Roman" w:cs="Times New Roman"/>
          <w:sz w:val="24"/>
          <w:szCs w:val="24"/>
        </w:rPr>
        <w:t xml:space="preserve"> в ходе подготовки к итоговой аттестации;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развитие творческих способностей школьников на уроках;</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оказание помощи молодым специалистам.</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Учителя при поведении уроков используют свои наработки при проведении уроков. Если говорит об умении учителей определить цели, то необходимо  отметить, что практически все владеют  этими навыками. Ведь  не умея определить цели , невозможно планировать  работу, использования форм и методов, направленных на реализацию этих целей.</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Ставя цели перед собой, учителя определили методы, формы и приемы их реализации:</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индивидуальный подход;</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нетрадиционных методик;</w:t>
      </w:r>
    </w:p>
    <w:p w:rsidR="00023DC2" w:rsidRPr="006161BA" w:rsidRDefault="00023DC2" w:rsidP="00023DC2">
      <w:pPr>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нестандартных методов обучения;</w:t>
      </w:r>
    </w:p>
    <w:p w:rsidR="00023DC2" w:rsidRPr="006161BA" w:rsidRDefault="00023DC2" w:rsidP="00023DC2">
      <w:pPr>
        <w:tabs>
          <w:tab w:val="left" w:pos="765"/>
        </w:tabs>
        <w:spacing w:after="0" w:line="240" w:lineRule="auto"/>
        <w:rPr>
          <w:rFonts w:ascii="Times New Roman" w:hAnsi="Times New Roman" w:cs="Times New Roman"/>
          <w:i/>
          <w:sz w:val="24"/>
          <w:szCs w:val="24"/>
        </w:rPr>
      </w:pPr>
      <w:r w:rsidRPr="006161BA">
        <w:rPr>
          <w:rFonts w:ascii="Times New Roman" w:hAnsi="Times New Roman" w:cs="Times New Roman"/>
          <w:i/>
          <w:sz w:val="24"/>
          <w:szCs w:val="24"/>
        </w:rPr>
        <w:tab/>
        <w:t>- уроки разных типов;</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lastRenderedPageBreak/>
        <w:tab/>
        <w:t>- игровые технологии;</w:t>
      </w:r>
    </w:p>
    <w:p w:rsidR="00023DC2" w:rsidRPr="00A93DB9"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использование творческих способностей учащихся.</w:t>
      </w:r>
    </w:p>
    <w:p w:rsidR="00023DC2" w:rsidRPr="00F47C4F" w:rsidRDefault="00023DC2" w:rsidP="00023DC2">
      <w:pPr>
        <w:tabs>
          <w:tab w:val="left" w:pos="765"/>
        </w:tabs>
        <w:spacing w:after="0" w:line="240" w:lineRule="auto"/>
        <w:rPr>
          <w:rFonts w:ascii="Times New Roman" w:hAnsi="Times New Roman" w:cs="Times New Roman"/>
          <w:b/>
          <w:i/>
          <w:sz w:val="24"/>
          <w:szCs w:val="24"/>
        </w:rPr>
      </w:pPr>
      <w:r w:rsidRPr="00F47C4F">
        <w:rPr>
          <w:rFonts w:ascii="Times New Roman" w:hAnsi="Times New Roman" w:cs="Times New Roman"/>
          <w:b/>
          <w:i/>
          <w:sz w:val="24"/>
          <w:szCs w:val="24"/>
        </w:rPr>
        <w:t>Предложения:</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Продумать 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учебном году учителям-предметникам свои методические проблемы исходя из замечаний, предложений, выводов, сделанных администрацией в ходе проверок и слабых сторон своей деятельности.</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Администрации совместно с руководителями МО спланировать методические дни по проблемным вопросам, где четко обозначить участие каждого учителя.</w:t>
      </w:r>
    </w:p>
    <w:p w:rsidR="00023DC2" w:rsidRPr="006161BA" w:rsidRDefault="00023DC2" w:rsidP="00023DC2">
      <w:pPr>
        <w:pStyle w:val="a4"/>
        <w:numPr>
          <w:ilvl w:val="0"/>
          <w:numId w:val="2"/>
        </w:num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Учителям предметникам использовать на уроке новые информационные технологии, осуществлять взаимопосещение уроков, осваивать компьютер, применять ресурсы  сети Интернет.</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Слабо была поставлена работа педагогического коллектива с одаренными детьми.</w:t>
      </w:r>
    </w:p>
    <w:p w:rsidR="00023DC2"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Поэтому качество участников и призеров районных олимпиад уменьшается. Администрация считает, что это не соответствует  возможностям школы. Причиной такого положения яв-ся недостаточная работа педколлектива с учащимися, мотивированными на учебу.</w:t>
      </w:r>
    </w:p>
    <w:p w:rsidR="00023DC2" w:rsidRPr="00F47C4F" w:rsidRDefault="00023DC2" w:rsidP="00023DC2">
      <w:pPr>
        <w:tabs>
          <w:tab w:val="left" w:pos="765"/>
        </w:tabs>
        <w:spacing w:after="0" w:line="240" w:lineRule="auto"/>
        <w:rPr>
          <w:rFonts w:ascii="Times New Roman" w:hAnsi="Times New Roman" w:cs="Times New Roman"/>
          <w:b/>
          <w:i/>
          <w:sz w:val="24"/>
          <w:szCs w:val="24"/>
        </w:rPr>
      </w:pPr>
      <w:r w:rsidRPr="00F47C4F">
        <w:rPr>
          <w:rFonts w:ascii="Times New Roman" w:hAnsi="Times New Roman" w:cs="Times New Roman"/>
          <w:b/>
          <w:i/>
          <w:sz w:val="24"/>
          <w:szCs w:val="24"/>
        </w:rPr>
        <w:t xml:space="preserve">Рекомендуется: </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провести заседания педагогического совета по теме: «О работе с одаренными детьми»;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выработать конвенцию педагогического коллектива, этапы  работы с одаренными детьми, рассмотреть возможности использование современных  пед. технологий,  направленных на повышение мотивации в обучении;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организовать целенаправленную работу учителей с учащимися, мотивированными на учебу, через индивидуальный подход на уроках, кружки, консультации;</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проводить обязательно школьные олимпиады по предметам; руководитель МО при составлении заданий приближать задания к заданиям районного тура;</w:t>
      </w:r>
    </w:p>
    <w:p w:rsidR="00023DC2" w:rsidRPr="006161BA" w:rsidRDefault="00023DC2" w:rsidP="00023DC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 организовать участие учащихся школы во всех предметных олимпиадах и конкурсах.</w:t>
      </w:r>
    </w:p>
    <w:p w:rsidR="00023DC2" w:rsidRDefault="00023DC2"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Воспитательная работа  в </w:t>
      </w:r>
      <w:r w:rsidR="00F04E9D">
        <w:rPr>
          <w:rFonts w:ascii="Times New Roman" w:hAnsi="Times New Roman" w:cs="Times New Roman"/>
          <w:sz w:val="24"/>
          <w:szCs w:val="24"/>
        </w:rPr>
        <w:t>2017 -2018</w:t>
      </w:r>
      <w:r w:rsidRPr="006161BA">
        <w:rPr>
          <w:rFonts w:ascii="Times New Roman" w:hAnsi="Times New Roman" w:cs="Times New Roman"/>
          <w:sz w:val="24"/>
          <w:szCs w:val="24"/>
        </w:rPr>
        <w:t>уч. году была направлена  на дальнейшую реализацию программы «Системы духовного и физического оздоровления населения» и решение задач, поставленных перед школьным коллективом:</w:t>
      </w:r>
    </w:p>
    <w:p w:rsidR="004C0C82" w:rsidRPr="00E57AF6" w:rsidRDefault="004C0C82" w:rsidP="004C0C82">
      <w:pPr>
        <w:spacing w:after="0" w:line="240" w:lineRule="auto"/>
        <w:ind w:right="57"/>
        <w:jc w:val="both"/>
        <w:rPr>
          <w:rFonts w:ascii="Times New Roman" w:eastAsia="Times New Roman" w:hAnsi="Times New Roman" w:cs="Times New Roman"/>
          <w:b/>
          <w:bCs/>
          <w:i/>
          <w:sz w:val="24"/>
          <w:szCs w:val="24"/>
          <w:lang w:eastAsia="ru-RU"/>
        </w:rPr>
      </w:pPr>
      <w:r w:rsidRPr="00E57AF6">
        <w:rPr>
          <w:rFonts w:ascii="Times New Roman" w:eastAsia="Times New Roman" w:hAnsi="Times New Roman" w:cs="Times New Roman"/>
          <w:b/>
          <w:bCs/>
          <w:i/>
          <w:sz w:val="24"/>
          <w:szCs w:val="24"/>
          <w:lang w:eastAsia="ru-RU"/>
        </w:rPr>
        <w:t>Задачи   воспитательной работы:</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Дальнейшее сплочение и развитие единого воспитательного коллектива;</w:t>
      </w:r>
    </w:p>
    <w:p w:rsidR="004C0C82" w:rsidRPr="00355260" w:rsidRDefault="004C0C82" w:rsidP="004C0C82">
      <w:pPr>
        <w:numPr>
          <w:ilvl w:val="0"/>
          <w:numId w:val="3"/>
        </w:numPr>
        <w:spacing w:after="120" w:line="240" w:lineRule="auto"/>
        <w:ind w:left="0" w:firstLine="0"/>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Привитие учащимся знаний, умений и навы</w:t>
      </w:r>
      <w:r w:rsidRPr="00355260">
        <w:rPr>
          <w:rFonts w:ascii="Times New Roman" w:eastAsia="Calibri" w:hAnsi="Times New Roman" w:cs="Times New Roman"/>
          <w:sz w:val="24"/>
          <w:lang w:eastAsia="ru-RU"/>
        </w:rPr>
        <w:softHyphen/>
        <w:t>ков, необходимых для принятия разумных решений по сохранению личного здоровья, а также сохране</w:t>
      </w:r>
      <w:r w:rsidRPr="00355260">
        <w:rPr>
          <w:rFonts w:ascii="Times New Roman" w:eastAsia="Calibri" w:hAnsi="Times New Roman" w:cs="Times New Roman"/>
          <w:sz w:val="24"/>
          <w:lang w:eastAsia="ru-RU"/>
        </w:rPr>
        <w:softHyphen/>
        <w:t>нию и улучшению безопасной и здоровой среды оби</w:t>
      </w:r>
      <w:r w:rsidRPr="00355260">
        <w:rPr>
          <w:rFonts w:ascii="Times New Roman" w:eastAsia="Calibri" w:hAnsi="Times New Roman" w:cs="Times New Roman"/>
          <w:sz w:val="24"/>
          <w:lang w:eastAsia="ru-RU"/>
        </w:rPr>
        <w:softHyphen/>
        <w:t>тания.</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Дальнейшее развитие системы организации внеурочной жизнедеятельности       воспитанников;</w:t>
      </w:r>
    </w:p>
    <w:p w:rsidR="004C0C82" w:rsidRPr="00355260" w:rsidRDefault="004C0C82" w:rsidP="004C0C82">
      <w:pPr>
        <w:numPr>
          <w:ilvl w:val="0"/>
          <w:numId w:val="3"/>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Воспитание учащихся на духовных и материальных ценностях народов, населяющих   село;</w:t>
      </w:r>
    </w:p>
    <w:p w:rsidR="004C0C82" w:rsidRPr="00DB78B3" w:rsidRDefault="004C0C82" w:rsidP="004C0C82">
      <w:pPr>
        <w:numPr>
          <w:ilvl w:val="0"/>
          <w:numId w:val="4"/>
        </w:numPr>
        <w:spacing w:line="240" w:lineRule="auto"/>
        <w:ind w:left="0" w:firstLine="0"/>
        <w:contextualSpacing/>
        <w:jc w:val="both"/>
        <w:textAlignment w:val="top"/>
        <w:rPr>
          <w:rFonts w:ascii="Times New Roman" w:eastAsia="Calibri" w:hAnsi="Times New Roman" w:cs="Times New Roman"/>
          <w:sz w:val="24"/>
          <w:lang w:eastAsia="ru-RU"/>
        </w:rPr>
      </w:pPr>
      <w:r w:rsidRPr="00355260">
        <w:rPr>
          <w:rFonts w:ascii="Times New Roman" w:eastAsia="Calibri" w:hAnsi="Times New Roman" w:cs="Times New Roman"/>
          <w:sz w:val="24"/>
          <w:lang w:eastAsia="ru-RU"/>
        </w:rPr>
        <w:t>Преемственность педагогических действий в дошкольном и школьном периодах развития личности.</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 проше</w:t>
      </w:r>
      <w:r>
        <w:rPr>
          <w:rFonts w:ascii="Times New Roman" w:eastAsia="Times New Roman" w:hAnsi="Times New Roman" w:cs="Times New Roman"/>
          <w:sz w:val="24"/>
          <w:szCs w:val="24"/>
          <w:lang w:eastAsia="ru-RU"/>
        </w:rPr>
        <w:t>дшем учебном году в школе было</w:t>
      </w:r>
      <w:r w:rsidR="00A32CEC">
        <w:rPr>
          <w:rFonts w:ascii="Times New Roman" w:eastAsia="Times New Roman" w:hAnsi="Times New Roman" w:cs="Times New Roman"/>
          <w:sz w:val="24"/>
          <w:szCs w:val="24"/>
          <w:lang w:eastAsia="ru-RU"/>
        </w:rPr>
        <w:t xml:space="preserve"> 10</w:t>
      </w:r>
      <w:r w:rsidRPr="00355260">
        <w:rPr>
          <w:rFonts w:ascii="Times New Roman" w:eastAsia="Times New Roman" w:hAnsi="Times New Roman" w:cs="Times New Roman"/>
          <w:sz w:val="24"/>
          <w:szCs w:val="24"/>
          <w:lang w:eastAsia="ru-RU"/>
        </w:rPr>
        <w:t xml:space="preserve"> классов, количество уча</w:t>
      </w:r>
      <w:r w:rsidR="00A32CEC">
        <w:rPr>
          <w:rFonts w:ascii="Times New Roman" w:eastAsia="Times New Roman" w:hAnsi="Times New Roman" w:cs="Times New Roman"/>
          <w:sz w:val="24"/>
          <w:szCs w:val="24"/>
          <w:lang w:eastAsia="ru-RU"/>
        </w:rPr>
        <w:t>щихся на начало года составило 174</w:t>
      </w:r>
      <w:r w:rsidRPr="00355260">
        <w:rPr>
          <w:rFonts w:ascii="Times New Roman" w:eastAsia="Times New Roman" w:hAnsi="Times New Roman" w:cs="Times New Roman"/>
          <w:sz w:val="24"/>
          <w:szCs w:val="24"/>
          <w:lang w:eastAsia="ru-RU"/>
        </w:rPr>
        <w:t xml:space="preserve"> человек. Все классные руководители использовали различные методы и формы воспитательной работы, такие как: тематические классные часы, экскурсии, коллективная творческая деятельность, индивидуальные беседы с детьми и родителями, родительские собрания.</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Анализ системы внутришкольного контроля, рейтинга общественной активности классов, анкетирования учащихся показал, что наиболее эффективно в прошедшем учебном году проявили себя классные</w:t>
      </w:r>
      <w:r w:rsidR="00A32CEC">
        <w:rPr>
          <w:rFonts w:ascii="Times New Roman" w:eastAsia="Times New Roman" w:hAnsi="Times New Roman" w:cs="Times New Roman"/>
          <w:sz w:val="24"/>
          <w:szCs w:val="24"/>
          <w:lang w:eastAsia="ru-RU"/>
        </w:rPr>
        <w:t xml:space="preserve"> руководители:Сейдалиева Э.И., Исинов Э.И.</w:t>
      </w:r>
      <w:r w:rsidRPr="00355260">
        <w:rPr>
          <w:rFonts w:ascii="Times New Roman" w:eastAsia="Times New Roman" w:hAnsi="Times New Roman" w:cs="Times New Roman"/>
          <w:sz w:val="24"/>
          <w:szCs w:val="24"/>
          <w:lang w:eastAsia="ru-RU"/>
        </w:rPr>
        <w:t>.</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Методическое объединение классных руководителей работало над проблемой:</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«Личностно-ориентированное воспитание обучающихся». Было проведено 6 заседаний, согласно плану работы. Открытие классные часы проведены во всех классах.</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Педагогами школы были подготовлены и проведены открытые внек</w:t>
      </w:r>
      <w:r w:rsidR="00A32CEC">
        <w:rPr>
          <w:rFonts w:ascii="Times New Roman" w:eastAsia="Times New Roman" w:hAnsi="Times New Roman" w:cs="Times New Roman"/>
          <w:sz w:val="24"/>
          <w:szCs w:val="24"/>
          <w:lang w:eastAsia="ru-RU"/>
        </w:rPr>
        <w:t>лассные мероприятия. Исинов Э.И. с учащимися 9</w:t>
      </w:r>
      <w:r w:rsidRPr="00355260">
        <w:rPr>
          <w:rFonts w:ascii="Times New Roman" w:eastAsia="Times New Roman" w:hAnsi="Times New Roman" w:cs="Times New Roman"/>
          <w:sz w:val="24"/>
          <w:szCs w:val="24"/>
          <w:lang w:eastAsia="ru-RU"/>
        </w:rPr>
        <w:t xml:space="preserve"> класса провел урок</w:t>
      </w:r>
      <w:r>
        <w:rPr>
          <w:rFonts w:ascii="Times New Roman" w:eastAsia="Times New Roman" w:hAnsi="Times New Roman" w:cs="Times New Roman"/>
          <w:sz w:val="24"/>
          <w:szCs w:val="24"/>
          <w:lang w:eastAsia="ru-RU"/>
        </w:rPr>
        <w:t>и Мужества</w:t>
      </w:r>
      <w:r w:rsidRPr="00355260">
        <w:rPr>
          <w:rFonts w:ascii="Times New Roman" w:eastAsia="Times New Roman" w:hAnsi="Times New Roman" w:cs="Times New Roman"/>
          <w:sz w:val="24"/>
          <w:szCs w:val="24"/>
          <w:lang w:eastAsia="ru-RU"/>
        </w:rPr>
        <w:t>.  Ведущим</w:t>
      </w:r>
      <w:r w:rsidR="00A32CEC">
        <w:rPr>
          <w:rFonts w:ascii="Times New Roman" w:eastAsia="Times New Roman" w:hAnsi="Times New Roman" w:cs="Times New Roman"/>
          <w:sz w:val="24"/>
          <w:szCs w:val="24"/>
          <w:lang w:eastAsia="ru-RU"/>
        </w:rPr>
        <w:t>и мероприятия были ученики 9</w:t>
      </w:r>
      <w:r w:rsidRPr="00355260">
        <w:rPr>
          <w:rFonts w:ascii="Times New Roman" w:eastAsia="Times New Roman" w:hAnsi="Times New Roman" w:cs="Times New Roman"/>
          <w:sz w:val="24"/>
          <w:szCs w:val="24"/>
          <w:lang w:eastAsia="ru-RU"/>
        </w:rPr>
        <w:t xml:space="preserve"> класса. Эмоционально и доступно они рассказали о государстве, государственных  символах страны</w:t>
      </w:r>
      <w:r>
        <w:rPr>
          <w:rFonts w:ascii="Times New Roman" w:eastAsia="Times New Roman" w:hAnsi="Times New Roman" w:cs="Times New Roman"/>
          <w:sz w:val="24"/>
          <w:szCs w:val="24"/>
          <w:lang w:eastAsia="ru-RU"/>
        </w:rPr>
        <w:t>.</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 школе продолжилась работа органов ученического самоуправления – ученического совета. В его состав вошли представител</w:t>
      </w:r>
      <w:r w:rsidR="00A32CEC">
        <w:rPr>
          <w:rFonts w:ascii="Times New Roman" w:eastAsia="Times New Roman" w:hAnsi="Times New Roman" w:cs="Times New Roman"/>
          <w:sz w:val="24"/>
          <w:szCs w:val="24"/>
          <w:lang w:eastAsia="ru-RU"/>
        </w:rPr>
        <w:t>и классных коллективов с 8 по 10</w:t>
      </w:r>
      <w:r w:rsidRPr="00355260">
        <w:rPr>
          <w:rFonts w:ascii="Times New Roman" w:eastAsia="Times New Roman" w:hAnsi="Times New Roman" w:cs="Times New Roman"/>
          <w:sz w:val="24"/>
          <w:szCs w:val="24"/>
          <w:lang w:eastAsia="ru-RU"/>
        </w:rPr>
        <w:t xml:space="preserve"> класс, выбранные на классных собраниях.  Возглавлял совет лидерская гр</w:t>
      </w:r>
      <w:r w:rsidR="00A32CEC">
        <w:rPr>
          <w:rFonts w:ascii="Times New Roman" w:eastAsia="Times New Roman" w:hAnsi="Times New Roman" w:cs="Times New Roman"/>
          <w:sz w:val="24"/>
          <w:szCs w:val="24"/>
          <w:lang w:eastAsia="ru-RU"/>
        </w:rPr>
        <w:t>уппа в составе Алиевой д, Ибрагимова М., Ильясова Х..</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Заседания ученического совета проходили один раз в четверть. На заседаниях обсуждался план подготовки и проведения, анализ  общешкольных ключевых дел, подводились итоги рейтинга общественной активности классов по четвертям. На заседаниях совета также заслушивались учащиеся «группы риска».</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Анализ анкетирования по итогам воспитательной работы,  проведенного в классах показал, что ученики оценивают деятельность совета положительно.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lastRenderedPageBreak/>
        <w:t xml:space="preserve">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Есть изменение в положительную  сторону  в их работе, однако эту работу нужно продолжить. Необходимо организовать учебу актива и ввести систему планерок актива в следующем учебном году. Требует доработки система дежурства классов по школе.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Необходимо особое поощрение лучшему классу по итогам дежурства  по школе.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Важным звеном в системе воспитательной работы  школы  является система дополнительного образования.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В школе функционируют 7  кружков. Из этих кружков особой благодарностью хочется отметить деятельность кружка «</w:t>
      </w:r>
      <w:r>
        <w:rPr>
          <w:rFonts w:ascii="Times New Roman" w:eastAsia="Times New Roman" w:hAnsi="Times New Roman" w:cs="Times New Roman"/>
          <w:sz w:val="24"/>
          <w:szCs w:val="24"/>
          <w:lang w:eastAsia="ru-RU"/>
        </w:rPr>
        <w:t>Умелые руки</w:t>
      </w:r>
      <w:r w:rsidRPr="00355260">
        <w:rPr>
          <w:rFonts w:ascii="Times New Roman" w:eastAsia="Times New Roman" w:hAnsi="Times New Roman" w:cs="Times New Roman"/>
          <w:sz w:val="24"/>
          <w:szCs w:val="24"/>
          <w:lang w:eastAsia="ru-RU"/>
        </w:rPr>
        <w:t>».</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Анализируя деятельность школьных  кружков, можно отметить, что все предметные   кружки работали хорошо. Результативный выход деятельности</w:t>
      </w:r>
      <w:r w:rsidR="00A32CEC">
        <w:rPr>
          <w:rFonts w:ascii="Times New Roman" w:eastAsia="Times New Roman" w:hAnsi="Times New Roman" w:cs="Times New Roman"/>
          <w:sz w:val="24"/>
          <w:szCs w:val="24"/>
          <w:lang w:eastAsia="ru-RU"/>
        </w:rPr>
        <w:t xml:space="preserve"> кружка отмечен у Исинова Э.И.</w:t>
      </w:r>
      <w:r w:rsidRPr="00355260">
        <w:rPr>
          <w:rFonts w:ascii="Times New Roman" w:eastAsia="Times New Roman" w:hAnsi="Times New Roman" w:cs="Times New Roman"/>
          <w:sz w:val="24"/>
          <w:szCs w:val="24"/>
          <w:lang w:eastAsia="ru-RU"/>
        </w:rPr>
        <w:t>.</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Анализируя состояние занятости учащихся  организованным досугом,  можно отметить, что большинство учащихся школы  занимаются в различных кружках. В дв</w:t>
      </w:r>
      <w:r w:rsidR="00A32CEC">
        <w:rPr>
          <w:rFonts w:ascii="Times New Roman" w:eastAsia="Times New Roman" w:hAnsi="Times New Roman" w:cs="Times New Roman"/>
          <w:sz w:val="24"/>
          <w:szCs w:val="24"/>
          <w:lang w:eastAsia="ru-RU"/>
        </w:rPr>
        <w:t>ух и более кружках занимаются  6</w:t>
      </w:r>
      <w:r w:rsidRPr="00355260">
        <w:rPr>
          <w:rFonts w:ascii="Times New Roman" w:eastAsia="Times New Roman" w:hAnsi="Times New Roman" w:cs="Times New Roman"/>
          <w:sz w:val="24"/>
          <w:szCs w:val="24"/>
          <w:lang w:eastAsia="ru-RU"/>
        </w:rPr>
        <w:t xml:space="preserve">0% учащихся.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Не охвачены досуговой де</w:t>
      </w:r>
      <w:r w:rsidR="00A32CEC">
        <w:rPr>
          <w:rFonts w:ascii="Times New Roman" w:eastAsia="Times New Roman" w:hAnsi="Times New Roman" w:cs="Times New Roman"/>
          <w:sz w:val="24"/>
          <w:szCs w:val="24"/>
          <w:lang w:eastAsia="ru-RU"/>
        </w:rPr>
        <w:t>ятельностью 4</w:t>
      </w:r>
      <w:r>
        <w:rPr>
          <w:rFonts w:ascii="Times New Roman" w:eastAsia="Times New Roman" w:hAnsi="Times New Roman" w:cs="Times New Roman"/>
          <w:sz w:val="24"/>
          <w:szCs w:val="24"/>
          <w:lang w:eastAsia="ru-RU"/>
        </w:rPr>
        <w:t>0 % учащихся школы</w:t>
      </w:r>
      <w:r w:rsidRPr="00355260">
        <w:rPr>
          <w:rFonts w:ascii="Times New Roman" w:eastAsia="Times New Roman" w:hAnsi="Times New Roman" w:cs="Times New Roman"/>
          <w:sz w:val="24"/>
          <w:szCs w:val="24"/>
          <w:lang w:eastAsia="ru-RU"/>
        </w:rPr>
        <w:t>. Наименьший охват к</w:t>
      </w:r>
      <w:r w:rsidR="00A32CEC">
        <w:rPr>
          <w:rFonts w:ascii="Times New Roman" w:eastAsia="Times New Roman" w:hAnsi="Times New Roman" w:cs="Times New Roman"/>
          <w:sz w:val="24"/>
          <w:szCs w:val="24"/>
          <w:lang w:eastAsia="ru-RU"/>
        </w:rPr>
        <w:t>ружковой работой отмечен в 10  классе</w:t>
      </w:r>
      <w:r w:rsidRPr="00355260">
        <w:rPr>
          <w:rFonts w:ascii="Times New Roman" w:eastAsia="Times New Roman" w:hAnsi="Times New Roman" w:cs="Times New Roman"/>
          <w:sz w:val="24"/>
          <w:szCs w:val="24"/>
          <w:lang w:eastAsia="ru-RU"/>
        </w:rPr>
        <w:t xml:space="preserve">. В следующем учебном году, классным руководителям средних и старших классов нужно уделить особое внимание   вовлечению учащихся  в кружковую работу. </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Анализируя взаимодействие с родительской общественностью, можно отметить, что  в школе успешно действуют классные и общешкольные родительские комитеты. Общешкольное родительско</w:t>
      </w:r>
      <w:r w:rsidR="00A32CEC">
        <w:rPr>
          <w:rFonts w:ascii="Times New Roman" w:eastAsia="Times New Roman" w:hAnsi="Times New Roman" w:cs="Times New Roman"/>
          <w:sz w:val="24"/>
          <w:szCs w:val="24"/>
          <w:lang w:eastAsia="ru-RU"/>
        </w:rPr>
        <w:t>е собрание,  проведенное 15</w:t>
      </w:r>
      <w:r w:rsidRPr="00355260">
        <w:rPr>
          <w:rFonts w:ascii="Times New Roman" w:eastAsia="Times New Roman" w:hAnsi="Times New Roman" w:cs="Times New Roman"/>
          <w:sz w:val="24"/>
          <w:szCs w:val="24"/>
          <w:lang w:eastAsia="ru-RU"/>
        </w:rPr>
        <w:t xml:space="preserve"> ноября, было посвящено  подготовке к</w:t>
      </w:r>
      <w:r w:rsidR="00A32CEC">
        <w:rPr>
          <w:rFonts w:ascii="Times New Roman" w:eastAsia="Times New Roman" w:hAnsi="Times New Roman" w:cs="Times New Roman"/>
          <w:sz w:val="24"/>
          <w:szCs w:val="24"/>
          <w:lang w:eastAsia="ru-RU"/>
        </w:rPr>
        <w:t xml:space="preserve"> ОГЭ</w:t>
      </w:r>
      <w:r w:rsidRPr="00355260">
        <w:rPr>
          <w:rFonts w:ascii="Times New Roman" w:eastAsia="Times New Roman" w:hAnsi="Times New Roman" w:cs="Times New Roman"/>
          <w:sz w:val="24"/>
          <w:szCs w:val="24"/>
          <w:lang w:eastAsia="ru-RU"/>
        </w:rPr>
        <w:t>, учебной деятельности уч-ся, пропаганде здорового образа жизни, профилактике вредных привычек. Родители являются помощниками классных руководителей  в организации походов, экскурсий, «огоньков», выпускных вечеров. В конце каждого полугодия во всех классах были проведены классные родительские собрание.</w:t>
      </w:r>
    </w:p>
    <w:p w:rsidR="004C0C82" w:rsidRPr="00DB78B3"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 основе воспитательной работы школы лежит совместная творческая деятельность детей и взрослых по различным направлениям.  </w:t>
      </w:r>
    </w:p>
    <w:p w:rsidR="004C0C82" w:rsidRPr="004C0C82" w:rsidRDefault="004C0C82" w:rsidP="00871552">
      <w:pPr>
        <w:spacing w:after="0" w:line="240" w:lineRule="auto"/>
        <w:ind w:right="57"/>
        <w:contextualSpacing/>
        <w:jc w:val="center"/>
        <w:rPr>
          <w:rFonts w:ascii="Times New Roman" w:eastAsia="Times New Roman" w:hAnsi="Times New Roman" w:cs="Times New Roman"/>
          <w:b/>
          <w:bCs/>
          <w:i/>
          <w:iCs/>
          <w:sz w:val="28"/>
          <w:szCs w:val="24"/>
          <w:lang w:eastAsia="ru-RU"/>
        </w:rPr>
      </w:pPr>
      <w:r w:rsidRPr="004C0C82">
        <w:rPr>
          <w:rFonts w:ascii="Times New Roman" w:eastAsia="Times New Roman" w:hAnsi="Times New Roman" w:cs="Times New Roman"/>
          <w:b/>
          <w:bCs/>
          <w:i/>
          <w:iCs/>
          <w:sz w:val="28"/>
          <w:szCs w:val="24"/>
          <w:lang w:eastAsia="ru-RU"/>
        </w:rPr>
        <w:t>Общешкольные мероприятия.</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Основной составляющей воспитательной работы  классе является участие класса во всех общешкольных мероприятиях. Это позволяет четко определить место классного коллектива в общей системе учебно-воспитательного процесса в школе, это способствует:</w:t>
      </w:r>
    </w:p>
    <w:p w:rsidR="004C0C82" w:rsidRPr="00355260" w:rsidRDefault="00E57AF6" w:rsidP="004C0C8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C0C82" w:rsidRPr="00355260">
        <w:rPr>
          <w:rFonts w:ascii="Times New Roman" w:eastAsia="Times New Roman" w:hAnsi="Times New Roman" w:cs="Times New Roman"/>
          <w:sz w:val="24"/>
          <w:szCs w:val="24"/>
          <w:lang w:eastAsia="ru-RU"/>
        </w:rPr>
        <w:t>Повышению уровня общительности каждого в отдельности;</w:t>
      </w:r>
    </w:p>
    <w:p w:rsidR="004C0C82" w:rsidRPr="00355260" w:rsidRDefault="00E57AF6" w:rsidP="004C0C8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C0C82" w:rsidRPr="00355260">
        <w:rPr>
          <w:rFonts w:ascii="Times New Roman" w:eastAsia="Times New Roman" w:hAnsi="Times New Roman" w:cs="Times New Roman"/>
          <w:sz w:val="24"/>
          <w:szCs w:val="24"/>
          <w:lang w:eastAsia="ru-RU"/>
        </w:rPr>
        <w:t xml:space="preserve">Развитию личностных качеств учащихся, направленных на благо коллектив в целом, помогает рассмотрению классного коллектива как неотъемлемой части школьного коллектива. </w:t>
      </w:r>
    </w:p>
    <w:p w:rsidR="004C0C82" w:rsidRPr="00DB78B3"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Участие класса во всех общешкольных мероприятиях помогают классному руководителю заполнить досуг школьника интересными и познавательными, веселыми и развлекательными мероприятиями, тем самым, сведя к минимуму влияние улицы, что особенно важно для старшеклассников. Воспитательная работа строилась по сис</w:t>
      </w:r>
      <w:r w:rsidR="00E57AF6">
        <w:rPr>
          <w:rFonts w:ascii="Times New Roman" w:eastAsia="Times New Roman" w:hAnsi="Times New Roman" w:cs="Times New Roman"/>
          <w:sz w:val="24"/>
          <w:szCs w:val="24"/>
          <w:lang w:eastAsia="ru-RU"/>
        </w:rPr>
        <w:t>теме коллективно-творческих дел.</w:t>
      </w:r>
    </w:p>
    <w:p w:rsidR="004C0C82" w:rsidRPr="00355260" w:rsidRDefault="004C0C82" w:rsidP="004C0C82">
      <w:pPr>
        <w:keepNext/>
        <w:tabs>
          <w:tab w:val="left" w:pos="240"/>
        </w:tabs>
        <w:spacing w:after="0" w:line="240" w:lineRule="auto"/>
        <w:ind w:right="57"/>
        <w:jc w:val="both"/>
        <w:outlineLvl w:val="1"/>
        <w:rPr>
          <w:rFonts w:ascii="Times New Roman" w:eastAsia="Times New Roman" w:hAnsi="Times New Roman" w:cs="Times New Roman"/>
          <w:b/>
          <w:bCs/>
          <w:sz w:val="24"/>
          <w:szCs w:val="24"/>
          <w:lang w:eastAsia="ru-RU"/>
        </w:rPr>
      </w:pPr>
      <w:r w:rsidRPr="00355260">
        <w:rPr>
          <w:rFonts w:ascii="Times New Roman" w:eastAsia="Times New Roman" w:hAnsi="Times New Roman" w:cs="Times New Roman"/>
          <w:b/>
          <w:bCs/>
          <w:sz w:val="24"/>
          <w:szCs w:val="24"/>
          <w:lang w:eastAsia="ru-RU"/>
        </w:rPr>
        <w:t>Традиционные общешкольные мероприятия</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b/>
          <w:sz w:val="24"/>
          <w:szCs w:val="24"/>
          <w:lang w:eastAsia="ru-RU"/>
        </w:rPr>
        <w:t>1 сентября</w:t>
      </w:r>
      <w:r w:rsidRPr="00355260">
        <w:rPr>
          <w:rFonts w:ascii="Times New Roman" w:eastAsia="Times New Roman" w:hAnsi="Times New Roman" w:cs="Times New Roman"/>
          <w:sz w:val="24"/>
          <w:szCs w:val="24"/>
          <w:lang w:eastAsia="ru-RU"/>
        </w:rPr>
        <w:t xml:space="preserve"> « День Знаний»;</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b/>
          <w:sz w:val="24"/>
          <w:szCs w:val="24"/>
          <w:lang w:eastAsia="ru-RU"/>
        </w:rPr>
        <w:t>3 сентября</w:t>
      </w:r>
      <w:r w:rsidRPr="00355260">
        <w:rPr>
          <w:rFonts w:ascii="Times New Roman" w:eastAsia="Times New Roman" w:hAnsi="Times New Roman" w:cs="Times New Roman"/>
          <w:sz w:val="24"/>
          <w:szCs w:val="24"/>
          <w:lang w:eastAsia="ru-RU"/>
        </w:rPr>
        <w:t xml:space="preserve"> «День памяти Беслана»;</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15 сентября « День единства народов Дагестана»</w:t>
      </w:r>
    </w:p>
    <w:p w:rsidR="004C0C82" w:rsidRPr="00355260" w:rsidRDefault="004C0C82" w:rsidP="004C0C82">
      <w:pPr>
        <w:spacing w:after="0" w:line="240" w:lineRule="auto"/>
        <w:rPr>
          <w:rFonts w:ascii="Times New Roman" w:eastAsia="Times New Roman" w:hAnsi="Times New Roman" w:cs="Times New Roman"/>
          <w:sz w:val="24"/>
          <w:szCs w:val="24"/>
          <w:lang w:eastAsia="ru-RU"/>
        </w:rPr>
      </w:pPr>
      <w:r w:rsidRPr="00355260">
        <w:rPr>
          <w:rFonts w:ascii="Times New Roman" w:eastAsia="Times New Roman" w:hAnsi="Times New Roman" w:cs="Times New Roman"/>
          <w:b/>
          <w:sz w:val="24"/>
          <w:szCs w:val="24"/>
          <w:lang w:eastAsia="ru-RU"/>
        </w:rPr>
        <w:t>5 октября</w:t>
      </w:r>
      <w:r w:rsidRPr="00355260">
        <w:rPr>
          <w:rFonts w:ascii="Times New Roman" w:eastAsia="Times New Roman" w:hAnsi="Times New Roman" w:cs="Times New Roman"/>
          <w:sz w:val="24"/>
          <w:szCs w:val="24"/>
          <w:lang w:eastAsia="ru-RU"/>
        </w:rPr>
        <w:t xml:space="preserve">  «День учителя»;</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Утренник  «</w:t>
      </w:r>
      <w:r w:rsidR="00F04E9D">
        <w:rPr>
          <w:rFonts w:ascii="Times New Roman" w:eastAsia="Calibri" w:hAnsi="Times New Roman" w:cs="Times New Roman"/>
        </w:rPr>
        <w:t>В</w:t>
      </w:r>
      <w:r w:rsidRPr="00355260">
        <w:rPr>
          <w:rFonts w:ascii="Times New Roman" w:eastAsia="Calibri" w:hAnsi="Times New Roman" w:cs="Times New Roman"/>
        </w:rPr>
        <w:t xml:space="preserve"> Гостях у осени»                                                                                                                                                             4 ноября  «День народного  единства России»                                                                                                                              3 декабря «День неизвестного солдата»</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12 декабря   «День Конституции»</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31 декабря Мероприятия к новому году</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23 декабря ко дню защитника отечества</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 xml:space="preserve"> 12 апреля  «День Космонавтики»</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Утренник к международному женскому дню «Праздник мам»</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Мероприятия к всемирному дню воды.</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Конкурсы на лучший рисунок к знам.  датам, нет  терроризму и эстремизму</w:t>
      </w:r>
    </w:p>
    <w:p w:rsidR="004C0C82" w:rsidRPr="00355260"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Мероприятия, посвященные к 7</w:t>
      </w:r>
      <w:r w:rsidR="00F04E9D">
        <w:rPr>
          <w:rFonts w:ascii="Times New Roman" w:eastAsia="Calibri" w:hAnsi="Times New Roman" w:cs="Times New Roman"/>
        </w:rPr>
        <w:t>3</w:t>
      </w:r>
      <w:r w:rsidRPr="00355260">
        <w:rPr>
          <w:rFonts w:ascii="Times New Roman" w:eastAsia="Calibri" w:hAnsi="Times New Roman" w:cs="Times New Roman"/>
        </w:rPr>
        <w:t>летию победы</w:t>
      </w:r>
    </w:p>
    <w:p w:rsidR="004C0C82" w:rsidRPr="00DB78B3" w:rsidRDefault="004C0C82" w:rsidP="004C0C82">
      <w:pPr>
        <w:spacing w:after="0" w:line="240" w:lineRule="auto"/>
        <w:rPr>
          <w:rFonts w:ascii="Times New Roman" w:eastAsia="Calibri" w:hAnsi="Times New Roman" w:cs="Times New Roman"/>
        </w:rPr>
      </w:pPr>
      <w:r w:rsidRPr="00355260">
        <w:rPr>
          <w:rFonts w:ascii="Times New Roman" w:eastAsia="Calibri" w:hAnsi="Times New Roman" w:cs="Times New Roman"/>
        </w:rPr>
        <w:t>Последний звонок.</w:t>
      </w:r>
    </w:p>
    <w:p w:rsidR="004C0C82" w:rsidRPr="00355260" w:rsidRDefault="004C0C82" w:rsidP="004C0C82">
      <w:pPr>
        <w:spacing w:after="0" w:line="240" w:lineRule="auto"/>
        <w:ind w:right="57" w:firstLine="708"/>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Первым коллективно-творческим делом  сентября  месяца была линейка, посвященная Дню знаний.Линейка прошла на  хорошем творческом уровне.</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В начале каждой недели проводились линейки по итогам учебно-воспитательного процесса в прошедшей недели, на которых подводили итоги успеваемости посещаемости и дисциплины. Данные </w:t>
      </w:r>
      <w:r w:rsidRPr="00355260">
        <w:rPr>
          <w:rFonts w:ascii="Times New Roman" w:eastAsia="Times New Roman" w:hAnsi="Times New Roman" w:cs="Times New Roman"/>
          <w:sz w:val="24"/>
          <w:szCs w:val="24"/>
          <w:lang w:eastAsia="ru-RU"/>
        </w:rPr>
        <w:lastRenderedPageBreak/>
        <w:t>линейки способствовали повышению уровня общественной активности учащихся, предупреждению нарушений Устава школы.</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Переводные линейки прошли в этом году во всех классах. Праздник «Последний звонок» и выпускные вечера прошли на высоком эмоциональном и творческом уровне.</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Трудовому воспитанию способствуют генеральные уборки школы, проводимые 2 раза в год, экологические десанты  на  пришкольной территории, которые  прошли осенью и весной.</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Приоритетным направлениями в воспитательной работе школы в данном учебном году   было патриотическое, интеллектуальное, экологическое воспитание  и формирование здорового образа жизни.</w:t>
      </w:r>
    </w:p>
    <w:p w:rsidR="004C0C82" w:rsidRPr="004C0C82" w:rsidRDefault="004C0C82" w:rsidP="00871552">
      <w:pPr>
        <w:spacing w:after="0" w:line="240" w:lineRule="auto"/>
        <w:ind w:right="57" w:firstLine="708"/>
        <w:jc w:val="center"/>
        <w:rPr>
          <w:rFonts w:ascii="Times New Roman" w:eastAsia="Times New Roman" w:hAnsi="Times New Roman" w:cs="Times New Roman"/>
          <w:b/>
          <w:bCs/>
          <w:i/>
          <w:iCs/>
          <w:sz w:val="28"/>
          <w:szCs w:val="24"/>
          <w:lang w:eastAsia="ru-RU"/>
        </w:rPr>
      </w:pPr>
      <w:r w:rsidRPr="004C0C82">
        <w:rPr>
          <w:rFonts w:ascii="Times New Roman" w:eastAsia="Times New Roman" w:hAnsi="Times New Roman" w:cs="Times New Roman"/>
          <w:b/>
          <w:bCs/>
          <w:i/>
          <w:iCs/>
          <w:sz w:val="28"/>
          <w:szCs w:val="24"/>
          <w:lang w:eastAsia="ru-RU"/>
        </w:rPr>
        <w:t>Патриотическое воспитание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Конкурс «А </w:t>
      </w:r>
      <w:r w:rsidR="00A32CEC">
        <w:rPr>
          <w:rFonts w:ascii="Times New Roman" w:eastAsia="Times New Roman" w:hAnsi="Times New Roman" w:cs="Times New Roman"/>
          <w:sz w:val="24"/>
          <w:szCs w:val="24"/>
          <w:lang w:eastAsia="ru-RU"/>
        </w:rPr>
        <w:t>ну-ка, парни!» для учащихся 9-10</w:t>
      </w:r>
      <w:r w:rsidRPr="00355260">
        <w:rPr>
          <w:rFonts w:ascii="Times New Roman" w:eastAsia="Times New Roman" w:hAnsi="Times New Roman" w:cs="Times New Roman"/>
          <w:sz w:val="24"/>
          <w:szCs w:val="24"/>
          <w:lang w:eastAsia="ru-RU"/>
        </w:rPr>
        <w:t xml:space="preserve"> классов стал кульминацией праздничных мероприятий в школе. Конкурс прошел на   высоком  эмоциональном  уровне.</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Болельщики активно поддерживали выступающих участников. Анализируя проведенное мероприятие можно отметить, что оно   способствовалоформированию необходимых качеств и навыков у учащихся  для выполнения воинского долга в рядах Вооруженных сил РФ, </w:t>
      </w:r>
      <w:r w:rsidRPr="00355260">
        <w:rPr>
          <w:rFonts w:ascii="Times New Roman" w:eastAsia="Times New Roman" w:hAnsi="Times New Roman" w:cs="Times New Roman"/>
          <w:sz w:val="28"/>
          <w:szCs w:val="28"/>
          <w:lang w:eastAsia="ru-RU"/>
        </w:rPr>
        <w:t> </w:t>
      </w:r>
      <w:r w:rsidRPr="00355260">
        <w:rPr>
          <w:rFonts w:ascii="Times New Roman" w:eastAsia="Times New Roman" w:hAnsi="Times New Roman" w:cs="Times New Roman"/>
          <w:sz w:val="24"/>
          <w:szCs w:val="24"/>
          <w:lang w:eastAsia="ru-RU"/>
        </w:rPr>
        <w:t>развитию творческих способностей учащихся, пропаганде здорового образа жизни, военно-патриотическому воспитанию учащихся.</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355260">
        <w:rPr>
          <w:rFonts w:ascii="Times New Roman" w:eastAsia="Times New Roman" w:hAnsi="Times New Roman" w:cs="Times New Roman"/>
          <w:sz w:val="24"/>
          <w:szCs w:val="24"/>
          <w:lang w:eastAsia="ru-RU"/>
        </w:rPr>
        <w:t>«Никто не забыт, ничто не забыто!»  с 4 по 9 мая все учащиеся школы не на словах, а на деле подтвердили свое уважение к ветеранам и показали чувство патриотизма.</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 гордость за  нашу Родину,  народ-победитель и желание старшеклассников служить в рядах защитников Родины. </w:t>
      </w:r>
    </w:p>
    <w:p w:rsidR="004C0C82" w:rsidRPr="004C0C82" w:rsidRDefault="004C0C82" w:rsidP="00871552">
      <w:pPr>
        <w:spacing w:after="0" w:line="240" w:lineRule="auto"/>
        <w:ind w:right="57" w:firstLine="708"/>
        <w:jc w:val="center"/>
        <w:rPr>
          <w:rFonts w:ascii="Times New Roman" w:eastAsia="Times New Roman" w:hAnsi="Times New Roman" w:cs="Times New Roman"/>
          <w:b/>
          <w:bCs/>
          <w:sz w:val="28"/>
          <w:szCs w:val="24"/>
          <w:lang w:eastAsia="ru-RU"/>
        </w:rPr>
      </w:pPr>
      <w:r w:rsidRPr="004C0C82">
        <w:rPr>
          <w:rFonts w:ascii="Times New Roman" w:eastAsia="Times New Roman" w:hAnsi="Times New Roman" w:cs="Times New Roman"/>
          <w:b/>
          <w:bCs/>
          <w:i/>
          <w:iCs/>
          <w:sz w:val="28"/>
          <w:szCs w:val="24"/>
          <w:lang w:eastAsia="ru-RU"/>
        </w:rPr>
        <w:t>Работа по  формированию здорового образа жизни</w:t>
      </w:r>
      <w:r w:rsidRPr="004C0C82">
        <w:rPr>
          <w:rFonts w:ascii="Times New Roman" w:eastAsia="Times New Roman" w:hAnsi="Times New Roman" w:cs="Times New Roman"/>
          <w:b/>
          <w:bCs/>
          <w:sz w:val="28"/>
          <w:szCs w:val="24"/>
          <w:lang w:eastAsia="ru-RU"/>
        </w:rPr>
        <w:t>.</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В школе</w:t>
      </w:r>
      <w:r w:rsidRPr="00355260">
        <w:rPr>
          <w:rFonts w:ascii="Times New Roman" w:eastAsia="Times New Roman" w:hAnsi="Times New Roman" w:cs="Times New Roman"/>
          <w:sz w:val="24"/>
          <w:szCs w:val="24"/>
          <w:lang w:eastAsia="ru-RU"/>
        </w:rPr>
        <w:t xml:space="preserve"> успешно реализуются профилактические программы: «Разговор о правильном питании» всеми учителями начальных классов.</w:t>
      </w:r>
    </w:p>
    <w:p w:rsidR="004C0C82" w:rsidRPr="00355260" w:rsidRDefault="00A32CEC" w:rsidP="004C0C82">
      <w:pPr>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10-18</w:t>
      </w:r>
      <w:r w:rsidR="004C0C82" w:rsidRPr="00355260">
        <w:rPr>
          <w:rFonts w:ascii="Times New Roman" w:eastAsia="Times New Roman" w:hAnsi="Times New Roman" w:cs="Times New Roman"/>
          <w:sz w:val="24"/>
          <w:szCs w:val="24"/>
          <w:lang w:eastAsia="ru-RU"/>
        </w:rPr>
        <w:t xml:space="preserve"> октября прошла традиционная неделя здоровья, в ходе которой прошли спортивные соревнования во всех классах и  классные часы здоровья.  </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7 марта состоялся конкурс “А ну-ка, девушки» </w:t>
      </w:r>
      <w:r w:rsidR="00A32CEC">
        <w:rPr>
          <w:rFonts w:ascii="Times New Roman" w:eastAsia="Times New Roman" w:hAnsi="Times New Roman" w:cs="Times New Roman"/>
          <w:sz w:val="24"/>
          <w:szCs w:val="24"/>
          <w:lang w:eastAsia="ru-RU"/>
        </w:rPr>
        <w:t>среди 8-9</w:t>
      </w:r>
      <w:r w:rsidRPr="00355260">
        <w:rPr>
          <w:rFonts w:ascii="Times New Roman" w:eastAsia="Times New Roman" w:hAnsi="Times New Roman" w:cs="Times New Roman"/>
          <w:sz w:val="24"/>
          <w:szCs w:val="24"/>
          <w:lang w:eastAsia="ru-RU"/>
        </w:rPr>
        <w:t xml:space="preserve"> классов. Было разработано положение конкурса, в состав жюри вошли учителя нашей школы.</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bCs/>
          <w:sz w:val="24"/>
          <w:szCs w:val="24"/>
          <w:lang w:eastAsia="ru-RU"/>
        </w:rPr>
        <w:t>Цель и задачи конкурса:</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Развитие творческих способностей учащихся</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Пропаганда здорового образа жизни</w:t>
      </w:r>
    </w:p>
    <w:p w:rsidR="004C0C82" w:rsidRPr="00355260" w:rsidRDefault="004C0C82" w:rsidP="004C0C82">
      <w:pPr>
        <w:spacing w:after="0" w:line="240" w:lineRule="auto"/>
        <w:ind w:right="57"/>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w:t>
      </w:r>
      <w:r w:rsidRPr="00355260">
        <w:rPr>
          <w:rFonts w:ascii="Times New Roman" w:eastAsia="Times New Roman" w:hAnsi="Times New Roman" w:cs="Times New Roman"/>
          <w:sz w:val="14"/>
          <w:szCs w:val="14"/>
          <w:lang w:eastAsia="ru-RU"/>
        </w:rPr>
        <w:t xml:space="preserve">        </w:t>
      </w:r>
      <w:r w:rsidRPr="00355260">
        <w:rPr>
          <w:rFonts w:ascii="Times New Roman" w:eastAsia="Times New Roman" w:hAnsi="Times New Roman" w:cs="Times New Roman"/>
          <w:sz w:val="24"/>
          <w:szCs w:val="24"/>
          <w:lang w:eastAsia="ru-RU"/>
        </w:rPr>
        <w:t>Формирование необходимых качеств и навыков.</w:t>
      </w:r>
    </w:p>
    <w:p w:rsidR="004C0C82" w:rsidRPr="00355260" w:rsidRDefault="004C0C82" w:rsidP="004C0C82">
      <w:pPr>
        <w:spacing w:after="0" w:line="240" w:lineRule="auto"/>
        <w:ind w:right="57" w:firstLine="708"/>
        <w:jc w:val="both"/>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Приятно отметить, что в конкурсе приняли участие классные коллективы.  Участницы хорошо подготовились, и конкурс прошел зрелищно и познавательно, т.к. девушки показали свое обаяние,  умение держаться на сцене, выходить из сложных ситуаций,  кулинарные и музыкальные способности  и свой интеллект..</w:t>
      </w:r>
    </w:p>
    <w:p w:rsidR="004C0C82" w:rsidRPr="00355260" w:rsidRDefault="004C0C82" w:rsidP="004C0C82">
      <w:pPr>
        <w:spacing w:after="0" w:line="240" w:lineRule="auto"/>
        <w:ind w:right="57"/>
        <w:rPr>
          <w:rFonts w:ascii="Times New Roman" w:eastAsia="Times New Roman" w:hAnsi="Times New Roman" w:cs="Times New Roman"/>
          <w:b/>
          <w:sz w:val="24"/>
          <w:szCs w:val="24"/>
          <w:lang w:eastAsia="ru-RU"/>
        </w:rPr>
      </w:pPr>
      <w:r w:rsidRPr="00355260">
        <w:rPr>
          <w:rFonts w:ascii="Times New Roman" w:eastAsia="Times New Roman" w:hAnsi="Times New Roman" w:cs="Times New Roman"/>
          <w:sz w:val="24"/>
          <w:szCs w:val="24"/>
          <w:lang w:eastAsia="ru-RU"/>
        </w:rPr>
        <w:t>Анализируя проведенное мероприятие, можно отметить, что оно достигло своей цели. Оба эти конкурса способствуют сплочению классных коллективов и выявлению лидеров в классах и пропаганде здорового образа жизни</w:t>
      </w:r>
      <w:r w:rsidRPr="00355260">
        <w:rPr>
          <w:rFonts w:ascii="Times New Roman" w:eastAsia="Times New Roman" w:hAnsi="Times New Roman" w:cs="Times New Roman"/>
          <w:b/>
          <w:sz w:val="24"/>
          <w:szCs w:val="24"/>
          <w:lang w:eastAsia="ru-RU"/>
        </w:rPr>
        <w:t>.</w:t>
      </w:r>
    </w:p>
    <w:p w:rsidR="004C0C82" w:rsidRPr="004C0C82" w:rsidRDefault="004C0C82" w:rsidP="004C0C82">
      <w:pPr>
        <w:spacing w:after="0" w:line="240" w:lineRule="auto"/>
        <w:ind w:right="57"/>
        <w:rPr>
          <w:rFonts w:ascii="Times New Roman" w:eastAsia="Times New Roman" w:hAnsi="Times New Roman" w:cs="Times New Roman"/>
          <w:b/>
          <w:sz w:val="24"/>
          <w:szCs w:val="24"/>
          <w:lang w:eastAsia="ru-RU"/>
        </w:rPr>
      </w:pPr>
      <w:r w:rsidRPr="004C0C82">
        <w:rPr>
          <w:rFonts w:ascii="Times New Roman" w:eastAsia="Times New Roman" w:hAnsi="Times New Roman" w:cs="Times New Roman"/>
          <w:b/>
          <w:bCs/>
          <w:i/>
          <w:iCs/>
          <w:sz w:val="24"/>
          <w:szCs w:val="24"/>
          <w:lang w:eastAsia="ru-RU"/>
        </w:rPr>
        <w:t>Экологическое воспитание</w:t>
      </w:r>
    </w:p>
    <w:p w:rsidR="004C0C82" w:rsidRPr="00355260" w:rsidRDefault="004C0C82" w:rsidP="004C0C82">
      <w:pPr>
        <w:overflowPunct w:val="0"/>
        <w:spacing w:after="0" w:line="240" w:lineRule="auto"/>
        <w:ind w:right="57"/>
        <w:textAlignment w:val="baseline"/>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 xml:space="preserve"> Был проведен экологический десант по уборке территории школы, в которой активно участвовали учащиеся всех  классов.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Воспитанию любви и бережного отношения к природе способствовало КТД апреля месяца «Живи, Земля!», в ходе которого прошли экологические десанты по уборке пришкольной территории от мусора и День Земли. 22 апреля в 2-4 классах прошли классные часы «Земля – наш общий дом».</w:t>
      </w:r>
    </w:p>
    <w:p w:rsidR="004C0C82" w:rsidRPr="004C0C82" w:rsidRDefault="004C0C82" w:rsidP="004C0C82">
      <w:pPr>
        <w:spacing w:after="0" w:line="240" w:lineRule="auto"/>
        <w:ind w:right="57"/>
        <w:rPr>
          <w:rFonts w:ascii="Times New Roman" w:eastAsia="Times New Roman" w:hAnsi="Times New Roman" w:cs="Times New Roman"/>
          <w:b/>
          <w:bCs/>
          <w:i/>
          <w:iCs/>
          <w:sz w:val="24"/>
          <w:szCs w:val="24"/>
          <w:lang w:eastAsia="ru-RU"/>
        </w:rPr>
      </w:pPr>
      <w:r w:rsidRPr="004C0C82">
        <w:rPr>
          <w:rFonts w:ascii="Times New Roman" w:eastAsia="Times New Roman" w:hAnsi="Times New Roman" w:cs="Times New Roman"/>
          <w:b/>
          <w:bCs/>
          <w:i/>
          <w:iCs/>
          <w:sz w:val="24"/>
          <w:szCs w:val="24"/>
          <w:lang w:eastAsia="ru-RU"/>
        </w:rPr>
        <w:t>Работа  по профилактике правонарушений</w:t>
      </w:r>
    </w:p>
    <w:p w:rsidR="004C0C82" w:rsidRPr="00355260" w:rsidRDefault="004C0C82" w:rsidP="004C0C82">
      <w:pPr>
        <w:spacing w:after="0" w:line="240" w:lineRule="auto"/>
        <w:rPr>
          <w:rFonts w:ascii="Times New Roman" w:eastAsia="Calibri" w:hAnsi="Times New Roman" w:cs="Times New Roman"/>
          <w:sz w:val="24"/>
          <w:szCs w:val="24"/>
        </w:rPr>
      </w:pPr>
      <w:r w:rsidRPr="00355260">
        <w:rPr>
          <w:rFonts w:ascii="Times New Roman" w:eastAsia="Calibri" w:hAnsi="Times New Roman" w:cs="Times New Roman"/>
          <w:sz w:val="24"/>
          <w:szCs w:val="24"/>
          <w:lang w:eastAsia="ru-RU"/>
        </w:rPr>
        <w:t xml:space="preserve">Согласно плану воспитательной работы,  в целях предупреждения и профилактики правонарушений и употребления ПАВ среди детей и подростков   был разработан план по профилактике правонарушений, включающий мероприятия по правовому воспитанию, профилактике вредных привычек, пропаганде здорового образа жизни.     </w:t>
      </w:r>
    </w:p>
    <w:p w:rsidR="004C0C82" w:rsidRPr="00355260" w:rsidRDefault="004C0C82" w:rsidP="004C0C82">
      <w:pPr>
        <w:spacing w:after="0" w:line="240" w:lineRule="auto"/>
        <w:ind w:right="57"/>
        <w:rPr>
          <w:rFonts w:ascii="Times New Roman" w:eastAsia="Times New Roman" w:hAnsi="Times New Roman" w:cs="Times New Roman"/>
          <w:sz w:val="24"/>
          <w:szCs w:val="24"/>
          <w:lang w:eastAsia="ru-RU"/>
        </w:rPr>
      </w:pPr>
      <w:r w:rsidRPr="00355260">
        <w:rPr>
          <w:rFonts w:ascii="Times New Roman" w:eastAsia="Times New Roman" w:hAnsi="Times New Roman" w:cs="Times New Roman"/>
          <w:sz w:val="24"/>
          <w:szCs w:val="24"/>
          <w:lang w:eastAsia="ru-RU"/>
        </w:rPr>
        <w:t>В прошедшем учебном году в нашей школе  продолжалась работа по программе   профилактики правонарушений среди несовершеннолетних учащихся.  В рамках этой программы школе было проведено:</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sz w:val="24"/>
          <w:szCs w:val="24"/>
          <w:lang w:eastAsia="ru-RU"/>
        </w:rPr>
        <w:t xml:space="preserve">была организована досуговая занятость учащихся, разнообразная творческая деятельность учащихся  </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sz w:val="24"/>
          <w:szCs w:val="24"/>
          <w:lang w:eastAsia="ru-RU"/>
        </w:rPr>
        <w:t>проводилась работа с родителями: родительские собрания, посещение на дому и др.;</w:t>
      </w:r>
    </w:p>
    <w:p w:rsidR="004C0C82" w:rsidRPr="00355260" w:rsidRDefault="004C0C82" w:rsidP="004C0C82">
      <w:pPr>
        <w:tabs>
          <w:tab w:val="left" w:pos="0"/>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355260">
        <w:rPr>
          <w:rFonts w:ascii="Times New Roman" w:eastAsia="Times New Roman" w:hAnsi="Times New Roman" w:cs="Times New Roman"/>
          <w:sz w:val="24"/>
          <w:szCs w:val="24"/>
          <w:lang w:eastAsia="ru-RU"/>
        </w:rPr>
        <w:t>социальным педагогом была оказана социально-педагогическая помощь в работе классных  руководителей, учителей по работе с детьми девиантного поведения</w:t>
      </w:r>
      <w:r>
        <w:rPr>
          <w:rFonts w:ascii="Times New Roman" w:eastAsia="Times New Roman" w:hAnsi="Times New Roman" w:cs="Times New Roman"/>
          <w:sz w:val="24"/>
          <w:szCs w:val="24"/>
          <w:lang w:eastAsia="ru-RU"/>
        </w:rPr>
        <w:t>.</w:t>
      </w:r>
    </w:p>
    <w:p w:rsidR="004C0C82" w:rsidRDefault="004C0C82" w:rsidP="004C0C82">
      <w:pPr>
        <w:spacing w:after="0" w:line="240" w:lineRule="auto"/>
        <w:rPr>
          <w:rFonts w:ascii="Times New Roman" w:eastAsia="Calibri" w:hAnsi="Times New Roman" w:cs="Times New Roman"/>
          <w:sz w:val="24"/>
          <w:szCs w:val="24"/>
        </w:rPr>
      </w:pPr>
      <w:r w:rsidRPr="00355260">
        <w:rPr>
          <w:rFonts w:ascii="Times New Roman" w:eastAsia="Calibri" w:hAnsi="Times New Roman" w:cs="Times New Roman"/>
          <w:sz w:val="24"/>
          <w:szCs w:val="24"/>
        </w:rPr>
        <w:lastRenderedPageBreak/>
        <w:t>Проведены мероприятия «Мы против курения и наркотиков»</w:t>
      </w:r>
      <w:r w:rsidR="00A32CEC">
        <w:rPr>
          <w:rFonts w:ascii="Times New Roman" w:eastAsia="Calibri" w:hAnsi="Times New Roman" w:cs="Times New Roman"/>
          <w:sz w:val="24"/>
          <w:szCs w:val="24"/>
        </w:rPr>
        <w:t xml:space="preserve">  анкетирование среди уч-ся 8-10</w:t>
      </w:r>
      <w:r w:rsidRPr="00355260">
        <w:rPr>
          <w:rFonts w:ascii="Times New Roman" w:eastAsia="Calibri" w:hAnsi="Times New Roman" w:cs="Times New Roman"/>
          <w:sz w:val="24"/>
          <w:szCs w:val="24"/>
        </w:rPr>
        <w:t xml:space="preserve"> кл</w:t>
      </w:r>
      <w:r>
        <w:rPr>
          <w:rFonts w:ascii="Times New Roman" w:eastAsia="Calibri" w:hAnsi="Times New Roman" w:cs="Times New Roman"/>
          <w:sz w:val="24"/>
          <w:szCs w:val="24"/>
        </w:rPr>
        <w:t>. «</w:t>
      </w:r>
      <w:r w:rsidRPr="00355260">
        <w:rPr>
          <w:rFonts w:ascii="Times New Roman" w:eastAsia="Calibri" w:hAnsi="Times New Roman" w:cs="Times New Roman"/>
          <w:sz w:val="24"/>
          <w:szCs w:val="24"/>
        </w:rPr>
        <w:t>Мое отношени</w:t>
      </w:r>
      <w:r>
        <w:rPr>
          <w:rFonts w:ascii="Times New Roman" w:eastAsia="Calibri" w:hAnsi="Times New Roman" w:cs="Times New Roman"/>
          <w:sz w:val="24"/>
          <w:szCs w:val="24"/>
        </w:rPr>
        <w:t>е</w:t>
      </w:r>
      <w:r w:rsidRPr="00355260">
        <w:rPr>
          <w:rFonts w:ascii="Times New Roman" w:eastAsia="Calibri" w:hAnsi="Times New Roman" w:cs="Times New Roman"/>
          <w:sz w:val="24"/>
          <w:szCs w:val="24"/>
        </w:rPr>
        <w:t xml:space="preserve"> к наркотикам</w:t>
      </w:r>
      <w:r>
        <w:rPr>
          <w:rFonts w:ascii="Times New Roman" w:eastAsia="Calibri" w:hAnsi="Times New Roman" w:cs="Times New Roman"/>
          <w:sz w:val="24"/>
          <w:szCs w:val="24"/>
        </w:rPr>
        <w:t>»</w:t>
      </w:r>
      <w:r w:rsidRPr="00355260">
        <w:rPr>
          <w:rFonts w:ascii="Times New Roman" w:eastAsia="Calibri" w:hAnsi="Times New Roman" w:cs="Times New Roman"/>
          <w:sz w:val="24"/>
          <w:szCs w:val="24"/>
        </w:rPr>
        <w:t>, спортивные мероприятия «Мы против наркотиков» .</w:t>
      </w:r>
    </w:p>
    <w:p w:rsidR="00023DC2" w:rsidRPr="00F47C4F" w:rsidRDefault="004C0C82" w:rsidP="00B12AE2">
      <w:pPr>
        <w:tabs>
          <w:tab w:val="left" w:pos="1031"/>
        </w:tabs>
        <w:spacing w:after="0"/>
        <w:rPr>
          <w:rFonts w:ascii="Times New Roman" w:hAnsi="Times New Roman" w:cs="Times New Roman"/>
          <w:b/>
          <w:i/>
          <w:sz w:val="24"/>
          <w:szCs w:val="24"/>
        </w:rPr>
      </w:pPr>
      <w:r>
        <w:rPr>
          <w:rFonts w:ascii="Times New Roman" w:eastAsia="Calibri" w:hAnsi="Times New Roman" w:cs="Times New Roman"/>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023DC2" w:rsidRPr="00F47C4F">
        <w:rPr>
          <w:rFonts w:ascii="Times New Roman" w:hAnsi="Times New Roman" w:cs="Times New Roman"/>
          <w:b/>
          <w:i/>
          <w:sz w:val="24"/>
          <w:szCs w:val="24"/>
        </w:rPr>
        <w:t>Перед коллективом поставлена цель:</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b/>
          <w:i/>
          <w:sz w:val="24"/>
          <w:szCs w:val="24"/>
        </w:rPr>
        <w:tab/>
      </w:r>
      <w:r w:rsidRPr="006161BA">
        <w:rPr>
          <w:rFonts w:ascii="Times New Roman" w:hAnsi="Times New Roman" w:cs="Times New Roman"/>
          <w:sz w:val="24"/>
          <w:szCs w:val="24"/>
        </w:rPr>
        <w:t>- продолжить работу по повышению качества обучения. Не допускать снижение качества обучения ниже районного уровня;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нацеленную на предупреждение неуспеваемости;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xml:space="preserve"> - обеспечить внедрение в учебно – воспитательный процесс новых образов</w:t>
      </w:r>
      <w:r w:rsidR="00282504">
        <w:rPr>
          <w:rFonts w:ascii="Times New Roman" w:hAnsi="Times New Roman" w:cs="Times New Roman"/>
          <w:sz w:val="24"/>
          <w:szCs w:val="24"/>
        </w:rPr>
        <w:t>ательных технологий</w:t>
      </w:r>
      <w:r w:rsidRPr="006161BA">
        <w:rPr>
          <w:rFonts w:ascii="Times New Roman" w:hAnsi="Times New Roman" w:cs="Times New Roman"/>
          <w:sz w:val="24"/>
          <w:szCs w:val="24"/>
        </w:rPr>
        <w:t>, отдельные элементы различных технологий  открытого образования, улучшение качества образования  на основе использование новых технологий;</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по отработке навыков тестирования как одного из видов  контроля над ЗУН учащихся  с</w:t>
      </w:r>
      <w:r w:rsidR="00B12AE2">
        <w:rPr>
          <w:rFonts w:ascii="Times New Roman" w:hAnsi="Times New Roman" w:cs="Times New Roman"/>
          <w:sz w:val="24"/>
          <w:szCs w:val="24"/>
        </w:rPr>
        <w:t xml:space="preserve"> целью  подготовки  учащихся к О</w:t>
      </w:r>
      <w:r w:rsidRPr="006161BA">
        <w:rPr>
          <w:rFonts w:ascii="Times New Roman" w:hAnsi="Times New Roman" w:cs="Times New Roman"/>
          <w:sz w:val="24"/>
          <w:szCs w:val="24"/>
        </w:rPr>
        <w:t>ГЭ;</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продолжить работу по расширению  единого образовательного пространства  школы,  используя новые технологии;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проводить работу по поиску методов в подготовке и проведении педсоветов;</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совершенствование работы по обобщению передового педагогического опыта, обмену опытом между коллегами;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активизировать работу, направленную на повышения уровня преподавания;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усилить контроль за объективностью выставления четвертных и годовых оценок и качеством знаний учащихся на всех ступенях обучения;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систематически проводить мониторинг успеваемости учащихся;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отслеживать работу по накоплению и обобщению передового педагогического опыта;</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в работе МО по повышению профессионального мастерства обратить внимания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спланировать совместное проведение предметных недель в средней и начальной школе.</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повышение эффективности работы по воспитанию патриотизма, гражданственности, духовности подросткового поколения;</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создание условий  для сохранения и укрепления здоровья учащихся , для воспитания стремления  к здоровому образу жизни;</w:t>
      </w:r>
    </w:p>
    <w:p w:rsidR="00023DC2" w:rsidRPr="006161BA"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осуществление цикла мероприятий на развитие уровня воспитанности  учащихся;</w:t>
      </w:r>
    </w:p>
    <w:p w:rsidR="00C31A40" w:rsidRDefault="00023DC2" w:rsidP="004C0C82">
      <w:pPr>
        <w:tabs>
          <w:tab w:val="left" w:pos="765"/>
        </w:tabs>
        <w:spacing w:after="0" w:line="240" w:lineRule="auto"/>
        <w:rPr>
          <w:rFonts w:ascii="Times New Roman" w:hAnsi="Times New Roman" w:cs="Times New Roman"/>
          <w:sz w:val="24"/>
          <w:szCs w:val="24"/>
        </w:rPr>
      </w:pPr>
      <w:r w:rsidRPr="006161BA">
        <w:rPr>
          <w:rFonts w:ascii="Times New Roman" w:hAnsi="Times New Roman" w:cs="Times New Roman"/>
          <w:sz w:val="24"/>
          <w:szCs w:val="24"/>
        </w:rPr>
        <w:tab/>
        <w:t>- создание условий для самореализации личности каждого учащегося через совершенствование системы органов ученического самоуправ</w:t>
      </w:r>
      <w:r w:rsidR="00E57AF6">
        <w:rPr>
          <w:rFonts w:ascii="Times New Roman" w:hAnsi="Times New Roman" w:cs="Times New Roman"/>
          <w:sz w:val="24"/>
          <w:szCs w:val="24"/>
        </w:rPr>
        <w:t xml:space="preserve">ления и детской организации.   </w:t>
      </w:r>
    </w:p>
    <w:p w:rsidR="00E57AF6" w:rsidRDefault="00C31A40"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p>
    <w:p w:rsidR="00E57AF6" w:rsidRDefault="00E57AF6"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1A40" w:rsidRDefault="00E57AF6"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31A40">
        <w:rPr>
          <w:rFonts w:ascii="Times New Roman" w:hAnsi="Times New Roman" w:cs="Times New Roman"/>
          <w:sz w:val="24"/>
          <w:szCs w:val="24"/>
        </w:rPr>
        <w:t xml:space="preserve">Директор </w:t>
      </w:r>
    </w:p>
    <w:p w:rsidR="00C31A40" w:rsidRPr="006161BA" w:rsidRDefault="00C31A40" w:rsidP="004C0C82">
      <w:pPr>
        <w:tabs>
          <w:tab w:val="left" w:pos="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sidR="002642A4">
        <w:rPr>
          <w:rFonts w:ascii="Times New Roman" w:hAnsi="Times New Roman" w:cs="Times New Roman"/>
          <w:sz w:val="24"/>
          <w:szCs w:val="24"/>
        </w:rPr>
        <w:tab/>
      </w:r>
      <w:r>
        <w:rPr>
          <w:rFonts w:ascii="Times New Roman" w:hAnsi="Times New Roman" w:cs="Times New Roman"/>
          <w:sz w:val="24"/>
          <w:szCs w:val="24"/>
        </w:rPr>
        <w:t>МКОУ «</w:t>
      </w:r>
      <w:r w:rsidR="0020206C">
        <w:rPr>
          <w:rFonts w:ascii="Times New Roman" w:hAnsi="Times New Roman" w:cs="Times New Roman"/>
          <w:sz w:val="24"/>
          <w:szCs w:val="24"/>
        </w:rPr>
        <w:t>Дарвагская СОШ №2</w:t>
      </w:r>
      <w:r w:rsidR="00B12AE2">
        <w:rPr>
          <w:rFonts w:ascii="Times New Roman" w:hAnsi="Times New Roman" w:cs="Times New Roman"/>
          <w:sz w:val="24"/>
          <w:szCs w:val="24"/>
        </w:rPr>
        <w:t>»</w:t>
      </w:r>
      <w:r w:rsidR="00B12AE2">
        <w:rPr>
          <w:rFonts w:ascii="Times New Roman" w:hAnsi="Times New Roman" w:cs="Times New Roman"/>
          <w:sz w:val="24"/>
          <w:szCs w:val="24"/>
        </w:rPr>
        <w:tab/>
      </w:r>
      <w:r w:rsidR="00B12AE2">
        <w:rPr>
          <w:rFonts w:ascii="Times New Roman" w:hAnsi="Times New Roman" w:cs="Times New Roman"/>
          <w:sz w:val="24"/>
          <w:szCs w:val="24"/>
        </w:rPr>
        <w:tab/>
      </w:r>
      <w:r w:rsidR="00B12AE2">
        <w:rPr>
          <w:rFonts w:ascii="Times New Roman" w:hAnsi="Times New Roman" w:cs="Times New Roman"/>
          <w:sz w:val="24"/>
          <w:szCs w:val="24"/>
        </w:rPr>
        <w:tab/>
      </w:r>
      <w:r w:rsidR="00B12AE2">
        <w:rPr>
          <w:rFonts w:ascii="Times New Roman" w:hAnsi="Times New Roman" w:cs="Times New Roman"/>
          <w:sz w:val="24"/>
          <w:szCs w:val="24"/>
        </w:rPr>
        <w:tab/>
        <w:t>Ш.Г.Гасратов</w:t>
      </w:r>
    </w:p>
    <w:sectPr w:rsidR="00C31A40" w:rsidRPr="006161BA" w:rsidSect="00871552">
      <w:pgSz w:w="11906" w:h="16838"/>
      <w:pgMar w:top="426" w:right="424" w:bottom="284" w:left="56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19DD"/>
    <w:multiLevelType w:val="hybridMultilevel"/>
    <w:tmpl w:val="E1FAD8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2E468D"/>
    <w:multiLevelType w:val="hybridMultilevel"/>
    <w:tmpl w:val="AEC8C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D211E0"/>
    <w:multiLevelType w:val="hybridMultilevel"/>
    <w:tmpl w:val="67802B4E"/>
    <w:lvl w:ilvl="0" w:tplc="E99A80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E8247CE"/>
    <w:multiLevelType w:val="hybridMultilevel"/>
    <w:tmpl w:val="2B049770"/>
    <w:lvl w:ilvl="0" w:tplc="2F808C34">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4">
    <w:nsid w:val="7B3C06AA"/>
    <w:multiLevelType w:val="hybridMultilevel"/>
    <w:tmpl w:val="AF2493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023DC2"/>
    <w:rsid w:val="000137FA"/>
    <w:rsid w:val="00013E59"/>
    <w:rsid w:val="00022ED3"/>
    <w:rsid w:val="00023DC2"/>
    <w:rsid w:val="000417A9"/>
    <w:rsid w:val="00051966"/>
    <w:rsid w:val="000939C1"/>
    <w:rsid w:val="000C279F"/>
    <w:rsid w:val="000D249C"/>
    <w:rsid w:val="00130E69"/>
    <w:rsid w:val="00144219"/>
    <w:rsid w:val="00144E7F"/>
    <w:rsid w:val="001A2470"/>
    <w:rsid w:val="001A29FD"/>
    <w:rsid w:val="001B0428"/>
    <w:rsid w:val="001F0EFA"/>
    <w:rsid w:val="001F62AA"/>
    <w:rsid w:val="0020206C"/>
    <w:rsid w:val="00212BC1"/>
    <w:rsid w:val="00230706"/>
    <w:rsid w:val="002642A4"/>
    <w:rsid w:val="00265BF1"/>
    <w:rsid w:val="00282504"/>
    <w:rsid w:val="002D06E4"/>
    <w:rsid w:val="002D0A00"/>
    <w:rsid w:val="002F787D"/>
    <w:rsid w:val="003469F2"/>
    <w:rsid w:val="00351DA1"/>
    <w:rsid w:val="0035585D"/>
    <w:rsid w:val="0036320C"/>
    <w:rsid w:val="003663FF"/>
    <w:rsid w:val="00385392"/>
    <w:rsid w:val="003908BC"/>
    <w:rsid w:val="003932FF"/>
    <w:rsid w:val="003A6628"/>
    <w:rsid w:val="003B0111"/>
    <w:rsid w:val="003B07A8"/>
    <w:rsid w:val="003C6695"/>
    <w:rsid w:val="003D2414"/>
    <w:rsid w:val="003D3BCB"/>
    <w:rsid w:val="003F0E44"/>
    <w:rsid w:val="00407857"/>
    <w:rsid w:val="00414C9F"/>
    <w:rsid w:val="00452E74"/>
    <w:rsid w:val="0047256C"/>
    <w:rsid w:val="00474443"/>
    <w:rsid w:val="00497CDD"/>
    <w:rsid w:val="004A161A"/>
    <w:rsid w:val="004A7EE3"/>
    <w:rsid w:val="004B2155"/>
    <w:rsid w:val="004C0C82"/>
    <w:rsid w:val="004D399A"/>
    <w:rsid w:val="00506F84"/>
    <w:rsid w:val="0051799A"/>
    <w:rsid w:val="005229C1"/>
    <w:rsid w:val="00523842"/>
    <w:rsid w:val="005630F3"/>
    <w:rsid w:val="0056438C"/>
    <w:rsid w:val="00571E18"/>
    <w:rsid w:val="0059339B"/>
    <w:rsid w:val="005B059C"/>
    <w:rsid w:val="005B1681"/>
    <w:rsid w:val="005C011C"/>
    <w:rsid w:val="005C788B"/>
    <w:rsid w:val="005D7B04"/>
    <w:rsid w:val="005E2B85"/>
    <w:rsid w:val="006156B4"/>
    <w:rsid w:val="00627478"/>
    <w:rsid w:val="00675FFD"/>
    <w:rsid w:val="006A01AC"/>
    <w:rsid w:val="006C5768"/>
    <w:rsid w:val="006F36CC"/>
    <w:rsid w:val="0074248A"/>
    <w:rsid w:val="00770AF0"/>
    <w:rsid w:val="00771793"/>
    <w:rsid w:val="00787E65"/>
    <w:rsid w:val="00796782"/>
    <w:rsid w:val="007A2F0E"/>
    <w:rsid w:val="007A4240"/>
    <w:rsid w:val="007B7919"/>
    <w:rsid w:val="007C754B"/>
    <w:rsid w:val="007D0C17"/>
    <w:rsid w:val="007F0F3E"/>
    <w:rsid w:val="00800E41"/>
    <w:rsid w:val="008241A4"/>
    <w:rsid w:val="008325C9"/>
    <w:rsid w:val="0083344E"/>
    <w:rsid w:val="0087081D"/>
    <w:rsid w:val="00871552"/>
    <w:rsid w:val="008A0E30"/>
    <w:rsid w:val="008B0BE9"/>
    <w:rsid w:val="008D0638"/>
    <w:rsid w:val="008E407B"/>
    <w:rsid w:val="008E6645"/>
    <w:rsid w:val="008F55E6"/>
    <w:rsid w:val="0095217D"/>
    <w:rsid w:val="00982AFA"/>
    <w:rsid w:val="00997A69"/>
    <w:rsid w:val="009A002E"/>
    <w:rsid w:val="009C77EE"/>
    <w:rsid w:val="009D358D"/>
    <w:rsid w:val="00A167DF"/>
    <w:rsid w:val="00A221A9"/>
    <w:rsid w:val="00A32CEC"/>
    <w:rsid w:val="00A4431A"/>
    <w:rsid w:val="00A5036D"/>
    <w:rsid w:val="00A530A2"/>
    <w:rsid w:val="00A73F54"/>
    <w:rsid w:val="00A8372F"/>
    <w:rsid w:val="00A86656"/>
    <w:rsid w:val="00AD3D28"/>
    <w:rsid w:val="00AD418D"/>
    <w:rsid w:val="00AE595A"/>
    <w:rsid w:val="00B12AE2"/>
    <w:rsid w:val="00B22D9D"/>
    <w:rsid w:val="00B52AF6"/>
    <w:rsid w:val="00B55A07"/>
    <w:rsid w:val="00B80405"/>
    <w:rsid w:val="00B8466C"/>
    <w:rsid w:val="00B930F7"/>
    <w:rsid w:val="00B974E8"/>
    <w:rsid w:val="00BA2A7B"/>
    <w:rsid w:val="00BA3C18"/>
    <w:rsid w:val="00BA4580"/>
    <w:rsid w:val="00BA608C"/>
    <w:rsid w:val="00BC2E66"/>
    <w:rsid w:val="00BD1047"/>
    <w:rsid w:val="00BF00C8"/>
    <w:rsid w:val="00BF0DC0"/>
    <w:rsid w:val="00C11254"/>
    <w:rsid w:val="00C15789"/>
    <w:rsid w:val="00C31A40"/>
    <w:rsid w:val="00C579B8"/>
    <w:rsid w:val="00C83711"/>
    <w:rsid w:val="00CA3AF0"/>
    <w:rsid w:val="00CB0ED6"/>
    <w:rsid w:val="00CB21FE"/>
    <w:rsid w:val="00CE518C"/>
    <w:rsid w:val="00D139CE"/>
    <w:rsid w:val="00D14354"/>
    <w:rsid w:val="00D20480"/>
    <w:rsid w:val="00D34BBC"/>
    <w:rsid w:val="00D82E8D"/>
    <w:rsid w:val="00DE07F7"/>
    <w:rsid w:val="00E46591"/>
    <w:rsid w:val="00E57AF6"/>
    <w:rsid w:val="00E57DA5"/>
    <w:rsid w:val="00E618CE"/>
    <w:rsid w:val="00E9173E"/>
    <w:rsid w:val="00EF286C"/>
    <w:rsid w:val="00EF2C83"/>
    <w:rsid w:val="00F04E9D"/>
    <w:rsid w:val="00F060F2"/>
    <w:rsid w:val="00F120BC"/>
    <w:rsid w:val="00F15D83"/>
    <w:rsid w:val="00F44492"/>
    <w:rsid w:val="00F45889"/>
    <w:rsid w:val="00F47C4F"/>
    <w:rsid w:val="00F54BCB"/>
    <w:rsid w:val="00F77D23"/>
    <w:rsid w:val="00FA0126"/>
    <w:rsid w:val="00FA2614"/>
    <w:rsid w:val="00FD5CDB"/>
    <w:rsid w:val="00FE76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3DC2"/>
    <w:pPr>
      <w:ind w:left="720"/>
      <w:contextualSpacing/>
    </w:pPr>
  </w:style>
  <w:style w:type="paragraph" w:styleId="a5">
    <w:name w:val="Balloon Text"/>
    <w:basedOn w:val="a"/>
    <w:link w:val="a6"/>
    <w:uiPriority w:val="99"/>
    <w:semiHidden/>
    <w:unhideWhenUsed/>
    <w:rsid w:val="005C0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23DC2"/>
    <w:pPr>
      <w:ind w:left="720"/>
      <w:contextualSpacing/>
    </w:pPr>
  </w:style>
  <w:style w:type="paragraph" w:styleId="a5">
    <w:name w:val="Balloon Text"/>
    <w:basedOn w:val="a"/>
    <w:link w:val="a6"/>
    <w:uiPriority w:val="99"/>
    <w:semiHidden/>
    <w:unhideWhenUsed/>
    <w:rsid w:val="005C0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1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6054</Words>
  <Characters>34508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dc:creator>
  <cp:lastModifiedBy>iru</cp:lastModifiedBy>
  <cp:revision>2</cp:revision>
  <cp:lastPrinted>2017-05-05T05:52:00Z</cp:lastPrinted>
  <dcterms:created xsi:type="dcterms:W3CDTF">2019-04-07T11:54:00Z</dcterms:created>
  <dcterms:modified xsi:type="dcterms:W3CDTF">2019-04-07T11:54:00Z</dcterms:modified>
</cp:coreProperties>
</file>